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D239A4" w:rsidRDefault="002D4300" w:rsidP="007749AE">
      <w:pPr>
        <w:jc w:val="center"/>
        <w:rPr>
          <w:rFonts w:cs="Simplified Arabic"/>
          <w:color w:val="000000" w:themeColor="text1"/>
          <w:szCs w:val="24"/>
          <w:rtl/>
        </w:rPr>
      </w:pPr>
      <w:r w:rsidRPr="00D239A4">
        <w:rPr>
          <w:rFonts w:cs="Simplified Arabic" w:hint="cs"/>
          <w:color w:val="000000" w:themeColor="text1"/>
          <w:szCs w:val="24"/>
          <w:rtl/>
        </w:rPr>
        <w:t xml:space="preserve">الفصل </w:t>
      </w:r>
      <w:r w:rsidR="007749AE">
        <w:rPr>
          <w:rFonts w:cs="Simplified Arabic" w:hint="cs"/>
          <w:color w:val="000000" w:themeColor="text1"/>
          <w:szCs w:val="24"/>
          <w:rtl/>
        </w:rPr>
        <w:t>العشرون</w:t>
      </w:r>
    </w:p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</w:rPr>
      </w:pPr>
    </w:p>
    <w:p w:rsidR="002D4300" w:rsidRPr="00D239A4" w:rsidRDefault="002D4300">
      <w:pPr>
        <w:pStyle w:val="Heading2"/>
        <w:rPr>
          <w:rFonts w:cs="Simplified Arabic"/>
          <w:color w:val="000000" w:themeColor="text1"/>
          <w:sz w:val="28"/>
        </w:rPr>
      </w:pPr>
      <w:r w:rsidRPr="00D239A4">
        <w:rPr>
          <w:rFonts w:cs="Simplified Arabic" w:hint="cs"/>
          <w:color w:val="000000" w:themeColor="text1"/>
          <w:sz w:val="28"/>
          <w:rtl/>
        </w:rPr>
        <w:t>السياحة</w:t>
      </w:r>
    </w:p>
    <w:p w:rsidR="002D4300" w:rsidRPr="00D239A4" w:rsidRDefault="002D4300">
      <w:pPr>
        <w:rPr>
          <w:rFonts w:cs="Simplified Arabic"/>
          <w:color w:val="000000" w:themeColor="text1"/>
          <w:szCs w:val="20"/>
          <w:rtl/>
        </w:rPr>
      </w:pPr>
    </w:p>
    <w:p w:rsidR="002D4300" w:rsidRPr="00D239A4" w:rsidRDefault="002D4300">
      <w:pPr>
        <w:rPr>
          <w:rFonts w:cs="Simplified Arabic"/>
          <w:color w:val="000000" w:themeColor="text1"/>
          <w:szCs w:val="20"/>
        </w:rPr>
      </w:pPr>
    </w:p>
    <w:p w:rsidR="002D4300" w:rsidRPr="00D239A4" w:rsidRDefault="002D4300">
      <w:pPr>
        <w:rPr>
          <w:rFonts w:cs="Simplified Arabic"/>
          <w:color w:val="000000" w:themeColor="text1"/>
          <w:szCs w:val="20"/>
          <w:rtl/>
        </w:rPr>
      </w:pPr>
    </w:p>
    <w:p w:rsidR="002D4300" w:rsidRPr="00D239A4" w:rsidRDefault="002D4300">
      <w:pPr>
        <w:pStyle w:val="Heading2"/>
        <w:rPr>
          <w:rFonts w:cs="Simplified Arabic"/>
          <w:color w:val="000000" w:themeColor="text1"/>
          <w:szCs w:val="20"/>
          <w:rtl/>
        </w:rPr>
      </w:pPr>
    </w:p>
    <w:p w:rsidR="002D4300" w:rsidRPr="00D239A4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D239A4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D239A4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D239A4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D239A4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D239A4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D239A4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D239A4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F640DB" w:rsidRPr="00D239A4" w:rsidRDefault="002D4300" w:rsidP="00F640DB">
      <w:pPr>
        <w:pStyle w:val="Heading2"/>
        <w:jc w:val="right"/>
        <w:rPr>
          <w:rFonts w:cs="Simplified Arabic"/>
          <w:color w:val="000000" w:themeColor="text1"/>
          <w:szCs w:val="20"/>
          <w:rtl/>
        </w:rPr>
      </w:pPr>
      <w:r w:rsidRPr="00D239A4">
        <w:rPr>
          <w:rFonts w:cs="Simplified Arabic"/>
          <w:b w:val="0"/>
          <w:bCs w:val="0"/>
          <w:color w:val="000000" w:themeColor="text1"/>
          <w:szCs w:val="20"/>
          <w:rtl/>
        </w:rPr>
        <w:br w:type="page"/>
      </w:r>
      <w:r w:rsidR="00F640DB" w:rsidRPr="00D239A4">
        <w:rPr>
          <w:rFonts w:cs="Simplified Arabic"/>
          <w:color w:val="000000" w:themeColor="text1"/>
          <w:szCs w:val="20"/>
          <w:rtl/>
        </w:rPr>
        <w:lastRenderedPageBreak/>
        <w:t>النشاط الفندقي</w:t>
      </w:r>
      <w:r w:rsidR="00F640DB" w:rsidRPr="00D239A4">
        <w:rPr>
          <w:rFonts w:cs="Simplified Arabic" w:hint="cs"/>
          <w:color w:val="000000" w:themeColor="text1"/>
          <w:szCs w:val="20"/>
          <w:rtl/>
        </w:rPr>
        <w:t>:</w:t>
      </w:r>
    </w:p>
    <w:p w:rsidR="00F640DB" w:rsidRDefault="00F640DB" w:rsidP="008606BC">
      <w:pPr>
        <w:pStyle w:val="BodyText2"/>
        <w:jc w:val="both"/>
        <w:rPr>
          <w:rFonts w:cs="Simplified Arabic"/>
          <w:color w:val="000000" w:themeColor="text1"/>
          <w:szCs w:val="20"/>
          <w:rtl/>
        </w:rPr>
      </w:pPr>
      <w:r w:rsidRPr="00D239A4">
        <w:rPr>
          <w:rFonts w:cs="Simplified Arabic"/>
          <w:color w:val="000000" w:themeColor="text1"/>
          <w:szCs w:val="20"/>
          <w:rtl/>
        </w:rPr>
        <w:t>بلغ عدد الفنادق</w:t>
      </w:r>
      <w:r w:rsidRPr="00D239A4">
        <w:rPr>
          <w:rFonts w:cs="Simplified Arabic" w:hint="cs"/>
          <w:color w:val="000000" w:themeColor="text1"/>
          <w:szCs w:val="20"/>
          <w:rtl/>
        </w:rPr>
        <w:t xml:space="preserve"> العاملة</w:t>
      </w:r>
      <w:r w:rsidRPr="00D239A4">
        <w:rPr>
          <w:rFonts w:cs="Simplified Arabic"/>
          <w:color w:val="000000" w:themeColor="text1"/>
          <w:szCs w:val="20"/>
          <w:rtl/>
        </w:rPr>
        <w:t xml:space="preserve"> في محافظة القدس</w:t>
      </w:r>
      <w:r w:rsidRPr="00D239A4">
        <w:rPr>
          <w:rFonts w:cs="Simplified Arabic" w:hint="cs"/>
          <w:color w:val="000000" w:themeColor="text1"/>
          <w:szCs w:val="20"/>
          <w:rtl/>
        </w:rPr>
        <w:t xml:space="preserve"> في كانون أول </w:t>
      </w:r>
      <w:r w:rsidRPr="00D239A4">
        <w:rPr>
          <w:rFonts w:cs="Times New Roman"/>
          <w:color w:val="000000" w:themeColor="text1"/>
          <w:szCs w:val="20"/>
        </w:rPr>
        <w:t>201</w:t>
      </w:r>
      <w:r w:rsidR="00EC4D6A" w:rsidRPr="00D239A4">
        <w:rPr>
          <w:rFonts w:cs="Times New Roman"/>
          <w:color w:val="000000" w:themeColor="text1"/>
          <w:szCs w:val="20"/>
        </w:rPr>
        <w:t>3</w:t>
      </w:r>
      <w:proofErr w:type="spellStart"/>
      <w:r w:rsidRPr="00D239A4">
        <w:rPr>
          <w:rFonts w:cs="Simplified Arabic" w:hint="cs"/>
          <w:color w:val="000000" w:themeColor="text1"/>
          <w:szCs w:val="20"/>
          <w:rtl/>
        </w:rPr>
        <w:t>،</w:t>
      </w:r>
      <w:proofErr w:type="spellEnd"/>
      <w:r w:rsidRPr="00D239A4">
        <w:rPr>
          <w:rFonts w:cs="Simplified Arabic" w:hint="cs"/>
          <w:color w:val="000000" w:themeColor="text1"/>
          <w:szCs w:val="20"/>
          <w:rtl/>
        </w:rPr>
        <w:t xml:space="preserve"> ما مجموعه </w:t>
      </w:r>
      <w:r w:rsidR="00EC4D6A" w:rsidRPr="00D239A4">
        <w:rPr>
          <w:rFonts w:cs="Times New Roman"/>
          <w:color w:val="000000" w:themeColor="text1"/>
          <w:szCs w:val="20"/>
        </w:rPr>
        <w:t>28</w:t>
      </w:r>
      <w:r w:rsidRPr="00D239A4">
        <w:rPr>
          <w:rFonts w:cs="Times New Roman" w:hint="cs"/>
          <w:color w:val="000000" w:themeColor="text1"/>
          <w:szCs w:val="20"/>
          <w:rtl/>
        </w:rPr>
        <w:t xml:space="preserve"> </w:t>
      </w:r>
      <w:r w:rsidRPr="00D239A4">
        <w:rPr>
          <w:rFonts w:cs="Simplified Arabic"/>
          <w:color w:val="000000" w:themeColor="text1"/>
          <w:szCs w:val="20"/>
          <w:rtl/>
        </w:rPr>
        <w:t>فندقاً</w:t>
      </w:r>
      <w:r w:rsidRPr="00D239A4">
        <w:rPr>
          <w:rFonts w:cs="Simplified Arabic" w:hint="cs"/>
          <w:color w:val="000000" w:themeColor="text1"/>
          <w:szCs w:val="20"/>
          <w:rtl/>
        </w:rPr>
        <w:t xml:space="preserve"> </w:t>
      </w:r>
      <w:proofErr w:type="spellStart"/>
      <w:r w:rsidRPr="00D239A4">
        <w:rPr>
          <w:rFonts w:cs="Simplified Arabic" w:hint="cs"/>
          <w:color w:val="000000" w:themeColor="text1"/>
          <w:szCs w:val="20"/>
          <w:rtl/>
        </w:rPr>
        <w:t>عاملا</w:t>
      </w:r>
      <w:r w:rsidR="008606BC" w:rsidRPr="00D239A4">
        <w:rPr>
          <w:rFonts w:cs="Simplified Arabic" w:hint="cs"/>
          <w:color w:val="000000" w:themeColor="text1"/>
          <w:szCs w:val="20"/>
          <w:rtl/>
        </w:rPr>
        <w:t>،</w:t>
      </w:r>
      <w:proofErr w:type="spellEnd"/>
      <w:r w:rsidRPr="00D239A4">
        <w:rPr>
          <w:rFonts w:cs="Simplified Arabic" w:hint="cs"/>
          <w:color w:val="000000" w:themeColor="text1"/>
          <w:szCs w:val="20"/>
          <w:rtl/>
        </w:rPr>
        <w:t xml:space="preserve"> حيث توقف العديد منها بسبب الأحداث التي تشهدها فلسطين من الحصار والإغلاق الإسرائيلي منذ انـدلاع انتفاضة الأقصى في شهر أيلول عام 2000.  يتوفر فيها </w:t>
      </w:r>
      <w:r w:rsidRPr="00D239A4">
        <w:rPr>
          <w:rFonts w:cs="Simplified Arabic"/>
          <w:color w:val="000000" w:themeColor="text1"/>
          <w:szCs w:val="20"/>
          <w:rtl/>
        </w:rPr>
        <w:t xml:space="preserve"> </w:t>
      </w:r>
      <w:r w:rsidRPr="00D239A4">
        <w:rPr>
          <w:rFonts w:cs="Simplified Arabic" w:hint="cs"/>
          <w:color w:val="000000" w:themeColor="text1"/>
          <w:szCs w:val="20"/>
          <w:rtl/>
        </w:rPr>
        <w:t xml:space="preserve">ما مجموعه </w:t>
      </w:r>
      <w:r w:rsidR="00EC4D6A" w:rsidRPr="00D239A4">
        <w:rPr>
          <w:rFonts w:cs="Simplified Arabic" w:hint="cs"/>
          <w:color w:val="000000" w:themeColor="text1"/>
          <w:szCs w:val="20"/>
          <w:rtl/>
        </w:rPr>
        <w:t>572</w:t>
      </w:r>
      <w:r w:rsidRPr="00D239A4">
        <w:rPr>
          <w:rFonts w:cs="Simplified Arabic"/>
          <w:color w:val="000000" w:themeColor="text1"/>
          <w:szCs w:val="20"/>
        </w:rPr>
        <w:t xml:space="preserve"> 1,</w:t>
      </w:r>
      <w:r w:rsidRPr="00D239A4">
        <w:rPr>
          <w:rFonts w:cs="Simplified Arabic" w:hint="cs"/>
          <w:color w:val="000000" w:themeColor="text1"/>
          <w:szCs w:val="20"/>
          <w:rtl/>
        </w:rPr>
        <w:t xml:space="preserve">غرفة </w:t>
      </w:r>
      <w:proofErr w:type="spellStart"/>
      <w:r w:rsidRPr="00D239A4">
        <w:rPr>
          <w:rFonts w:cs="Simplified Arabic" w:hint="cs"/>
          <w:color w:val="000000" w:themeColor="text1"/>
          <w:szCs w:val="20"/>
          <w:rtl/>
        </w:rPr>
        <w:t>و</w:t>
      </w:r>
      <w:r w:rsidR="00EC4D6A" w:rsidRPr="00D239A4">
        <w:rPr>
          <w:rFonts w:cs="Simplified Arabic" w:hint="cs"/>
          <w:color w:val="000000" w:themeColor="text1"/>
          <w:szCs w:val="20"/>
          <w:rtl/>
        </w:rPr>
        <w:t>4</w:t>
      </w:r>
      <w:r w:rsidRPr="00D239A4">
        <w:rPr>
          <w:rFonts w:cs="Simplified Arabic" w:hint="cs"/>
          <w:color w:val="000000" w:themeColor="text1"/>
          <w:szCs w:val="20"/>
          <w:rtl/>
        </w:rPr>
        <w:t>90</w:t>
      </w:r>
      <w:proofErr w:type="spellEnd"/>
      <w:r w:rsidRPr="00D239A4">
        <w:rPr>
          <w:rFonts w:cs="Simplified Arabic"/>
          <w:color w:val="000000" w:themeColor="text1"/>
          <w:szCs w:val="20"/>
        </w:rPr>
        <w:t xml:space="preserve"> 3,</w:t>
      </w:r>
      <w:r w:rsidRPr="00D239A4">
        <w:rPr>
          <w:rFonts w:cs="Simplified Arabic" w:hint="cs"/>
          <w:color w:val="000000" w:themeColor="text1"/>
          <w:szCs w:val="20"/>
          <w:rtl/>
        </w:rPr>
        <w:t>سريراً وبلغ متوسط عدد</w:t>
      </w:r>
      <w:r w:rsidRPr="00D239A4">
        <w:rPr>
          <w:rFonts w:cs="Simplified Arabic"/>
          <w:color w:val="000000" w:themeColor="text1"/>
          <w:szCs w:val="20"/>
          <w:rtl/>
        </w:rPr>
        <w:t xml:space="preserve"> العاملين </w:t>
      </w:r>
      <w:r w:rsidRPr="00D239A4">
        <w:rPr>
          <w:rFonts w:cs="Simplified Arabic" w:hint="cs"/>
          <w:color w:val="000000" w:themeColor="text1"/>
          <w:szCs w:val="20"/>
          <w:rtl/>
        </w:rPr>
        <w:t>فيها 8</w:t>
      </w:r>
      <w:r w:rsidR="00EC4D6A" w:rsidRPr="00D239A4">
        <w:rPr>
          <w:rFonts w:cs="Simplified Arabic" w:hint="cs"/>
          <w:color w:val="000000" w:themeColor="text1"/>
          <w:szCs w:val="20"/>
          <w:rtl/>
        </w:rPr>
        <w:t>91</w:t>
      </w:r>
      <w:r w:rsidRPr="00D239A4">
        <w:rPr>
          <w:rFonts w:cs="Simplified Arabic" w:hint="cs"/>
          <w:color w:val="000000" w:themeColor="text1"/>
          <w:szCs w:val="20"/>
          <w:rtl/>
        </w:rPr>
        <w:t xml:space="preserve"> عاملاً خلال عام </w:t>
      </w:r>
      <w:r w:rsidR="004A6E60" w:rsidRPr="00D239A4">
        <w:rPr>
          <w:rFonts w:cs="Simplified Arabic"/>
          <w:color w:val="000000" w:themeColor="text1"/>
          <w:szCs w:val="20"/>
        </w:rPr>
        <w:t>2013</w:t>
      </w:r>
      <w:proofErr w:type="spellStart"/>
      <w:r w:rsidRPr="00D239A4">
        <w:rPr>
          <w:rFonts w:cs="Simplified Arabic" w:hint="cs"/>
          <w:color w:val="000000" w:themeColor="text1"/>
          <w:szCs w:val="20"/>
          <w:rtl/>
        </w:rPr>
        <w:t>،</w:t>
      </w:r>
      <w:proofErr w:type="spellEnd"/>
      <w:r w:rsidRPr="00D239A4">
        <w:rPr>
          <w:rFonts w:cs="Simplified Arabic" w:hint="cs"/>
          <w:color w:val="000000" w:themeColor="text1"/>
          <w:szCs w:val="20"/>
          <w:rtl/>
        </w:rPr>
        <w:t xml:space="preserve"> منهم </w:t>
      </w:r>
      <w:r w:rsidR="004A6E60" w:rsidRPr="00D239A4">
        <w:rPr>
          <w:rFonts w:cs="Simplified Arabic"/>
          <w:color w:val="000000" w:themeColor="text1"/>
          <w:szCs w:val="20"/>
        </w:rPr>
        <w:t>585</w:t>
      </w:r>
      <w:r w:rsidRPr="00D239A4">
        <w:rPr>
          <w:rFonts w:cs="Simplified Arabic" w:hint="cs"/>
          <w:color w:val="000000" w:themeColor="text1"/>
          <w:szCs w:val="20"/>
          <w:rtl/>
        </w:rPr>
        <w:t xml:space="preserve"> من الذكور و</w:t>
      </w:r>
      <w:r w:rsidR="004A6E60" w:rsidRPr="00D239A4">
        <w:rPr>
          <w:rFonts w:cs="Simplified Arabic"/>
          <w:color w:val="000000" w:themeColor="text1"/>
          <w:szCs w:val="20"/>
        </w:rPr>
        <w:t>306</w:t>
      </w:r>
      <w:r w:rsidRPr="00D239A4">
        <w:rPr>
          <w:rFonts w:cs="Simplified Arabic" w:hint="cs"/>
          <w:color w:val="000000" w:themeColor="text1"/>
          <w:szCs w:val="20"/>
          <w:rtl/>
        </w:rPr>
        <w:t xml:space="preserve"> من الإناث</w:t>
      </w:r>
      <w:r w:rsidRPr="00D239A4">
        <w:rPr>
          <w:rFonts w:cs="Simplified Arabic"/>
          <w:color w:val="000000" w:themeColor="text1"/>
          <w:szCs w:val="20"/>
          <w:rtl/>
        </w:rPr>
        <w:t>.</w:t>
      </w:r>
    </w:p>
    <w:p w:rsidR="009D40EB" w:rsidRDefault="009D40EB" w:rsidP="008606BC">
      <w:pPr>
        <w:pStyle w:val="BodyText2"/>
        <w:jc w:val="both"/>
        <w:rPr>
          <w:rFonts w:cs="Simplified Arabic"/>
          <w:color w:val="000000" w:themeColor="text1"/>
          <w:szCs w:val="20"/>
          <w:rtl/>
        </w:rPr>
      </w:pPr>
    </w:p>
    <w:p w:rsidR="009D40EB" w:rsidRPr="009D40EB" w:rsidRDefault="009D40EB" w:rsidP="009D40EB">
      <w:pPr>
        <w:pStyle w:val="BodyText2"/>
        <w:jc w:val="both"/>
        <w:rPr>
          <w:rFonts w:cs="Simplified Arabic"/>
          <w:color w:val="000000" w:themeColor="text1"/>
          <w:szCs w:val="20"/>
          <w:rtl/>
        </w:rPr>
      </w:pPr>
      <w:r w:rsidRPr="009D40EB">
        <w:rPr>
          <w:rFonts w:cs="Simplified Arabic" w:hint="cs"/>
          <w:color w:val="000000" w:themeColor="text1"/>
          <w:szCs w:val="20"/>
          <w:rtl/>
        </w:rPr>
        <w:t xml:space="preserve">بلغت نسبة الأسر الفلسطينية في محافظة القدس التي تقوم برحلات سياحية محلية خلال الربع الاول من العام 2013 </w:t>
      </w:r>
      <w:proofErr w:type="spellStart"/>
      <w:r w:rsidRPr="009D40EB">
        <w:rPr>
          <w:rFonts w:cs="Simplified Arabic" w:hint="cs"/>
          <w:color w:val="000000" w:themeColor="text1"/>
          <w:szCs w:val="20"/>
          <w:rtl/>
        </w:rPr>
        <w:t>16.3%</w:t>
      </w:r>
      <w:proofErr w:type="spellEnd"/>
      <w:r w:rsidRPr="009D40EB">
        <w:rPr>
          <w:rFonts w:cs="Simplified Arabic" w:hint="cs"/>
          <w:color w:val="000000" w:themeColor="text1"/>
          <w:szCs w:val="20"/>
          <w:rtl/>
        </w:rPr>
        <w:t xml:space="preserve"> بواقع </w:t>
      </w:r>
      <w:proofErr w:type="spellStart"/>
      <w:r w:rsidRPr="009D40EB">
        <w:rPr>
          <w:rFonts w:cs="Simplified Arabic" w:hint="cs"/>
          <w:color w:val="000000" w:themeColor="text1"/>
          <w:szCs w:val="20"/>
          <w:rtl/>
        </w:rPr>
        <w:t>9.9%</w:t>
      </w:r>
      <w:proofErr w:type="spellEnd"/>
      <w:r w:rsidRPr="009D40EB">
        <w:rPr>
          <w:rFonts w:cs="Simplified Arabic" w:hint="cs"/>
          <w:color w:val="000000" w:themeColor="text1"/>
          <w:szCs w:val="20"/>
          <w:rtl/>
        </w:rPr>
        <w:t xml:space="preserve"> في منطقة </w:t>
      </w:r>
      <w:r w:rsidRPr="009D40EB">
        <w:rPr>
          <w:rFonts w:cs="Simplified Arabic"/>
          <w:color w:val="000000" w:themeColor="text1"/>
          <w:szCs w:val="20"/>
        </w:rPr>
        <w:t>J1</w:t>
      </w:r>
      <w:proofErr w:type="spellStart"/>
      <w:r w:rsidRPr="009D40EB">
        <w:rPr>
          <w:rFonts w:cs="Simplified Arabic" w:hint="cs"/>
          <w:color w:val="000000" w:themeColor="text1"/>
          <w:szCs w:val="20"/>
          <w:rtl/>
        </w:rPr>
        <w:t>،</w:t>
      </w:r>
      <w:proofErr w:type="spellEnd"/>
      <w:r w:rsidRPr="009D40EB">
        <w:rPr>
          <w:rFonts w:cs="Simplified Arabic" w:hint="cs"/>
          <w:color w:val="000000" w:themeColor="text1"/>
          <w:szCs w:val="20"/>
          <w:rtl/>
        </w:rPr>
        <w:t xml:space="preserve"> </w:t>
      </w:r>
      <w:proofErr w:type="spellStart"/>
      <w:r w:rsidRPr="009D40EB">
        <w:rPr>
          <w:rFonts w:cs="Simplified Arabic" w:hint="cs"/>
          <w:color w:val="000000" w:themeColor="text1"/>
          <w:szCs w:val="20"/>
          <w:rtl/>
        </w:rPr>
        <w:t>و27.4%</w:t>
      </w:r>
      <w:proofErr w:type="spellEnd"/>
      <w:r w:rsidRPr="009D40EB">
        <w:rPr>
          <w:rFonts w:cs="Simplified Arabic" w:hint="cs"/>
          <w:color w:val="000000" w:themeColor="text1"/>
          <w:szCs w:val="20"/>
          <w:rtl/>
        </w:rPr>
        <w:t xml:space="preserve"> في منطقة </w:t>
      </w:r>
      <w:r w:rsidRPr="009D40EB">
        <w:rPr>
          <w:rFonts w:cs="Simplified Arabic"/>
          <w:color w:val="000000" w:themeColor="text1"/>
          <w:szCs w:val="20"/>
        </w:rPr>
        <w:t>J2</w:t>
      </w:r>
      <w:r w:rsidRPr="009D40EB">
        <w:rPr>
          <w:rFonts w:cs="Simplified Arabic" w:hint="cs"/>
          <w:color w:val="000000" w:themeColor="text1"/>
          <w:szCs w:val="20"/>
          <w:rtl/>
        </w:rPr>
        <w:t xml:space="preserve">.  اما نسبة الأسر الفلسطينية في محافظة القدس التي تقوم برحلات سياحية خارجية خلال الربع الاول من العام 2013 فبلغت </w:t>
      </w:r>
      <w:proofErr w:type="spellStart"/>
      <w:r w:rsidRPr="009D40EB">
        <w:rPr>
          <w:rFonts w:cs="Simplified Arabic" w:hint="cs"/>
          <w:color w:val="000000" w:themeColor="text1"/>
          <w:szCs w:val="20"/>
          <w:rtl/>
        </w:rPr>
        <w:t>9.4%</w:t>
      </w:r>
      <w:proofErr w:type="spellEnd"/>
      <w:r w:rsidRPr="009D40EB">
        <w:rPr>
          <w:rFonts w:cs="Simplified Arabic" w:hint="cs"/>
          <w:color w:val="000000" w:themeColor="text1"/>
          <w:szCs w:val="20"/>
          <w:rtl/>
        </w:rPr>
        <w:t xml:space="preserve"> بواقع </w:t>
      </w:r>
      <w:proofErr w:type="spellStart"/>
      <w:r w:rsidRPr="009D40EB">
        <w:rPr>
          <w:rFonts w:cs="Simplified Arabic" w:hint="cs"/>
          <w:color w:val="000000" w:themeColor="text1"/>
          <w:szCs w:val="20"/>
          <w:rtl/>
        </w:rPr>
        <w:t>10.8%</w:t>
      </w:r>
      <w:proofErr w:type="spellEnd"/>
      <w:r w:rsidRPr="009D40EB">
        <w:rPr>
          <w:rFonts w:cs="Simplified Arabic" w:hint="cs"/>
          <w:color w:val="000000" w:themeColor="text1"/>
          <w:szCs w:val="20"/>
          <w:rtl/>
        </w:rPr>
        <w:t xml:space="preserve"> في منطقة </w:t>
      </w:r>
      <w:r w:rsidRPr="009D40EB">
        <w:rPr>
          <w:rFonts w:cs="Simplified Arabic"/>
          <w:color w:val="000000" w:themeColor="text1"/>
          <w:szCs w:val="20"/>
        </w:rPr>
        <w:t>J1</w:t>
      </w:r>
      <w:r w:rsidRPr="009D40EB">
        <w:rPr>
          <w:rFonts w:cs="Simplified Arabic" w:hint="cs"/>
          <w:color w:val="000000" w:themeColor="text1"/>
          <w:szCs w:val="20"/>
          <w:rtl/>
        </w:rPr>
        <w:t xml:space="preserve"> </w:t>
      </w:r>
      <w:proofErr w:type="spellStart"/>
      <w:r w:rsidRPr="009D40EB">
        <w:rPr>
          <w:rFonts w:cs="Simplified Arabic" w:hint="cs"/>
          <w:color w:val="000000" w:themeColor="text1"/>
          <w:szCs w:val="20"/>
          <w:rtl/>
        </w:rPr>
        <w:t>و6.9%</w:t>
      </w:r>
      <w:proofErr w:type="spellEnd"/>
      <w:r w:rsidRPr="009D40EB">
        <w:rPr>
          <w:rFonts w:cs="Simplified Arabic" w:hint="cs"/>
          <w:color w:val="000000" w:themeColor="text1"/>
          <w:szCs w:val="20"/>
          <w:rtl/>
        </w:rPr>
        <w:t xml:space="preserve"> في منطقة </w:t>
      </w:r>
      <w:r w:rsidRPr="009D40EB">
        <w:rPr>
          <w:rFonts w:cs="Simplified Arabic"/>
          <w:color w:val="000000" w:themeColor="text1"/>
          <w:szCs w:val="20"/>
        </w:rPr>
        <w:t>J2</w:t>
      </w:r>
      <w:r w:rsidRPr="009D40EB">
        <w:rPr>
          <w:rFonts w:cs="Simplified Arabic" w:hint="cs"/>
          <w:color w:val="000000" w:themeColor="text1"/>
          <w:szCs w:val="20"/>
          <w:rtl/>
        </w:rPr>
        <w:t>.</w:t>
      </w:r>
    </w:p>
    <w:p w:rsidR="009D40EB" w:rsidRPr="00D239A4" w:rsidRDefault="009D40EB" w:rsidP="008606BC">
      <w:pPr>
        <w:pStyle w:val="BodyText2"/>
        <w:jc w:val="both"/>
        <w:rPr>
          <w:rFonts w:cs="Simplified Arabic"/>
          <w:color w:val="000000" w:themeColor="text1"/>
          <w:szCs w:val="20"/>
          <w:rtl/>
        </w:rPr>
      </w:pPr>
    </w:p>
    <w:p w:rsidR="005824C9" w:rsidRPr="00D239A4" w:rsidRDefault="005824C9" w:rsidP="00FB1A1A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D239A4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المؤشرات</w:t>
      </w:r>
      <w:r w:rsidRPr="00D239A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D239A4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الرئيسية</w:t>
      </w:r>
      <w:r w:rsidRPr="00D239A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للنشاط </w:t>
      </w:r>
      <w:r w:rsidRPr="00D239A4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الفندقي</w:t>
      </w:r>
      <w:r w:rsidRPr="00D239A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</w:t>
      </w:r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ي محافظة</w:t>
      </w:r>
      <w:r w:rsidRPr="00D239A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proofErr w:type="spellStart"/>
      <w:r w:rsidRPr="00D239A4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القدس</w:t>
      </w:r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,</w:t>
      </w:r>
      <w:proofErr w:type="spellEnd"/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FB1A1A"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2006</w:t>
      </w:r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</w:t>
      </w:r>
      <w:r w:rsidR="00FB1A1A"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2013</w:t>
      </w:r>
    </w:p>
    <w:p w:rsidR="005824C9" w:rsidRPr="00D239A4" w:rsidRDefault="005824C9" w:rsidP="00FB1A1A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239A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Indicators for Hotel Activities in Jerusalem Governorate, </w:t>
      </w:r>
      <w:r w:rsidR="00FB1A1A" w:rsidRPr="00D239A4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2006</w:t>
      </w:r>
      <w:r w:rsidRPr="00D239A4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FB1A1A" w:rsidRPr="00D239A4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2013</w:t>
      </w:r>
    </w:p>
    <w:p w:rsidR="005824C9" w:rsidRPr="00D239A4" w:rsidRDefault="005824C9" w:rsidP="005824C9">
      <w:pPr>
        <w:jc w:val="center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8222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15"/>
        <w:gridCol w:w="870"/>
        <w:gridCol w:w="783"/>
        <w:gridCol w:w="759"/>
        <w:gridCol w:w="660"/>
        <w:gridCol w:w="646"/>
        <w:gridCol w:w="701"/>
        <w:gridCol w:w="674"/>
        <w:gridCol w:w="687"/>
        <w:gridCol w:w="1327"/>
      </w:tblGrid>
      <w:tr w:rsidR="005824C9" w:rsidRPr="00F54D1E" w:rsidTr="00EB7781">
        <w:trPr>
          <w:cantSplit/>
          <w:trHeight w:val="312"/>
          <w:jc w:val="center"/>
        </w:trPr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4C9" w:rsidRPr="00F54D1E" w:rsidRDefault="005824C9" w:rsidP="00796360">
            <w:pPr>
              <w:ind w:left="57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5824C9" w:rsidRPr="00F54D1E" w:rsidRDefault="005824C9" w:rsidP="00796360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5824C9" w:rsidRPr="00F54D1E" w:rsidRDefault="005824C9" w:rsidP="0079636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5824C9" w:rsidRPr="00F54D1E" w:rsidRDefault="005824C9" w:rsidP="00796360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24C9" w:rsidRPr="00F54D1E" w:rsidRDefault="005824C9" w:rsidP="0079636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24C9" w:rsidRPr="00F54D1E" w:rsidRDefault="00796360" w:rsidP="00796360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24C9" w:rsidRPr="00F54D1E" w:rsidRDefault="005824C9" w:rsidP="0079636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24C9" w:rsidRPr="00F54D1E" w:rsidRDefault="005824C9" w:rsidP="00796360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  <w:r w:rsidR="0079636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C9" w:rsidRPr="00F54D1E" w:rsidRDefault="005824C9" w:rsidP="0079636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4C9" w:rsidRPr="00F54D1E" w:rsidRDefault="005824C9" w:rsidP="00796360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FB1A1A" w:rsidRPr="00F54D1E" w:rsidTr="00EB7781">
        <w:trPr>
          <w:cantSplit/>
          <w:trHeight w:val="312"/>
          <w:jc w:val="center"/>
        </w:trPr>
        <w:tc>
          <w:tcPr>
            <w:tcW w:w="1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1A1A" w:rsidRPr="00F54D1E" w:rsidRDefault="00FB1A1A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2006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1A" w:rsidRPr="00F54D1E" w:rsidRDefault="00FB1A1A" w:rsidP="005824C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3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1A1A" w:rsidRPr="00F54D1E" w:rsidRDefault="00FB1A1A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FB1A1A" w:rsidRPr="00F54D1E" w:rsidTr="00EB7781">
        <w:trPr>
          <w:cantSplit/>
          <w:trHeight w:val="312"/>
          <w:jc w:val="center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1A1A" w:rsidRPr="00F54D1E" w:rsidRDefault="00FB1A1A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الفنادق</w:t>
            </w:r>
            <w:r w:rsidR="00D70DE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783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759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660" w:type="dxa"/>
            <w:tcBorders>
              <w:top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34</w:t>
            </w:r>
          </w:p>
        </w:tc>
        <w:tc>
          <w:tcPr>
            <w:tcW w:w="646" w:type="dxa"/>
            <w:tcBorders>
              <w:top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674" w:type="dxa"/>
            <w:tcBorders>
              <w:top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B1A1A" w:rsidRPr="00F54D1E" w:rsidRDefault="004A6E60" w:rsidP="005824C9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1A1A" w:rsidRPr="00F54D1E" w:rsidRDefault="00FB1A1A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</w:t>
            </w:r>
            <w:r w:rsidR="00736A33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hotels</w:t>
            </w:r>
            <w:r w:rsidR="00D70DED">
              <w:rPr>
                <w:rFonts w:ascii="Arial" w:hAnsi="Arial" w:cs="Arial"/>
                <w:color w:val="000000" w:themeColor="text1"/>
                <w:sz w:val="16"/>
                <w:szCs w:val="16"/>
              </w:rPr>
              <w:t>*</w:t>
            </w:r>
          </w:p>
        </w:tc>
      </w:tr>
      <w:tr w:rsidR="00FB1A1A" w:rsidRPr="00F54D1E" w:rsidTr="00EB7781">
        <w:trPr>
          <w:cantSplit/>
          <w:trHeight w:val="312"/>
          <w:jc w:val="center"/>
        </w:trPr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1A1A" w:rsidRPr="00F54D1E" w:rsidRDefault="00FB1A1A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الغرف</w:t>
            </w:r>
            <w:r w:rsidR="00D70DE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1,209</w:t>
            </w:r>
          </w:p>
        </w:tc>
        <w:tc>
          <w:tcPr>
            <w:tcW w:w="783" w:type="dxa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1,249</w:t>
            </w:r>
          </w:p>
        </w:tc>
        <w:tc>
          <w:tcPr>
            <w:tcW w:w="759" w:type="dxa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1,317</w:t>
            </w:r>
          </w:p>
        </w:tc>
        <w:tc>
          <w:tcPr>
            <w:tcW w:w="660" w:type="dxa"/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580</w:t>
            </w:r>
          </w:p>
        </w:tc>
        <w:tc>
          <w:tcPr>
            <w:tcW w:w="646" w:type="dxa"/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1,497</w:t>
            </w:r>
          </w:p>
        </w:tc>
        <w:tc>
          <w:tcPr>
            <w:tcW w:w="701" w:type="dxa"/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1,455</w:t>
            </w:r>
          </w:p>
        </w:tc>
        <w:tc>
          <w:tcPr>
            <w:tcW w:w="674" w:type="dxa"/>
            <w:vAlign w:val="center"/>
          </w:tcPr>
          <w:p w:rsidR="00FB1A1A" w:rsidRPr="00F54D1E" w:rsidRDefault="00FB1A1A" w:rsidP="00EC4D6A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1,633</w:t>
            </w:r>
          </w:p>
        </w:tc>
        <w:tc>
          <w:tcPr>
            <w:tcW w:w="687" w:type="dxa"/>
            <w:tcBorders>
              <w:right w:val="single" w:sz="4" w:space="0" w:color="auto"/>
            </w:tcBorders>
            <w:vAlign w:val="center"/>
          </w:tcPr>
          <w:p w:rsidR="00FB1A1A" w:rsidRPr="00F54D1E" w:rsidRDefault="004A6E60" w:rsidP="005824C9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1,572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1A1A" w:rsidRPr="00F54D1E" w:rsidRDefault="00FB1A1A" w:rsidP="00D70DED">
            <w:pPr>
              <w:bidi w:val="0"/>
              <w:ind w:left="127" w:hanging="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</w:t>
            </w:r>
            <w:r w:rsidR="00736A33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rooms</w:t>
            </w:r>
            <w:r w:rsidR="00D70DED">
              <w:rPr>
                <w:rFonts w:ascii="Arial" w:hAnsi="Arial" w:cs="Arial"/>
                <w:color w:val="000000" w:themeColor="text1"/>
                <w:sz w:val="16"/>
                <w:szCs w:val="16"/>
              </w:rPr>
              <w:t>*</w:t>
            </w:r>
          </w:p>
        </w:tc>
      </w:tr>
      <w:tr w:rsidR="00FB1A1A" w:rsidRPr="00F54D1E" w:rsidTr="00EB7781">
        <w:trPr>
          <w:cantSplit/>
          <w:trHeight w:val="312"/>
          <w:jc w:val="center"/>
        </w:trPr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1A1A" w:rsidRPr="00F54D1E" w:rsidRDefault="00FB1A1A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الأسر</w:t>
            </w:r>
            <w:r w:rsidR="00A900D9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ّ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ة</w:t>
            </w:r>
            <w:r w:rsidR="00D70DE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2,758</w:t>
            </w:r>
          </w:p>
        </w:tc>
        <w:tc>
          <w:tcPr>
            <w:tcW w:w="783" w:type="dxa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2,831</w:t>
            </w:r>
          </w:p>
        </w:tc>
        <w:tc>
          <w:tcPr>
            <w:tcW w:w="759" w:type="dxa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2,771</w:t>
            </w:r>
          </w:p>
        </w:tc>
        <w:tc>
          <w:tcPr>
            <w:tcW w:w="660" w:type="dxa"/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545</w:t>
            </w:r>
          </w:p>
        </w:tc>
        <w:tc>
          <w:tcPr>
            <w:tcW w:w="646" w:type="dxa"/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3,263</w:t>
            </w:r>
          </w:p>
        </w:tc>
        <w:tc>
          <w:tcPr>
            <w:tcW w:w="701" w:type="dxa"/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3,0</w:t>
            </w:r>
            <w:r w:rsidRPr="00F54D1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51</w:t>
            </w:r>
          </w:p>
        </w:tc>
        <w:tc>
          <w:tcPr>
            <w:tcW w:w="674" w:type="dxa"/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3,590</w:t>
            </w:r>
          </w:p>
        </w:tc>
        <w:tc>
          <w:tcPr>
            <w:tcW w:w="687" w:type="dxa"/>
            <w:tcBorders>
              <w:right w:val="single" w:sz="4" w:space="0" w:color="auto"/>
            </w:tcBorders>
            <w:vAlign w:val="center"/>
          </w:tcPr>
          <w:p w:rsidR="00FB1A1A" w:rsidRPr="00F54D1E" w:rsidRDefault="004A6E60" w:rsidP="005824C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3,490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1A1A" w:rsidRPr="00F54D1E" w:rsidRDefault="00FB1A1A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</w:t>
            </w:r>
            <w:r w:rsidR="00736A33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beds</w:t>
            </w:r>
            <w:r w:rsidR="00D70DED">
              <w:rPr>
                <w:rFonts w:ascii="Arial" w:hAnsi="Arial" w:cs="Arial"/>
                <w:color w:val="000000" w:themeColor="text1"/>
                <w:sz w:val="16"/>
                <w:szCs w:val="16"/>
              </w:rPr>
              <w:t>*</w:t>
            </w:r>
          </w:p>
        </w:tc>
      </w:tr>
      <w:tr w:rsidR="00FB1A1A" w:rsidRPr="00F54D1E" w:rsidTr="00EB7781">
        <w:trPr>
          <w:cantSplit/>
          <w:trHeight w:val="312"/>
          <w:jc w:val="center"/>
        </w:trPr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1A1A" w:rsidRPr="00F54D1E" w:rsidRDefault="00FB1A1A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متوسط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الغرف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242.8</w:t>
            </w:r>
          </w:p>
        </w:tc>
        <w:tc>
          <w:tcPr>
            <w:tcW w:w="783" w:type="dxa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568.4</w:t>
            </w:r>
          </w:p>
        </w:tc>
        <w:tc>
          <w:tcPr>
            <w:tcW w:w="759" w:type="dxa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888.9</w:t>
            </w:r>
          </w:p>
        </w:tc>
        <w:tc>
          <w:tcPr>
            <w:tcW w:w="660" w:type="dxa"/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931.5</w:t>
            </w:r>
          </w:p>
        </w:tc>
        <w:tc>
          <w:tcPr>
            <w:tcW w:w="646" w:type="dxa"/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993.8</w:t>
            </w:r>
          </w:p>
        </w:tc>
        <w:tc>
          <w:tcPr>
            <w:tcW w:w="701" w:type="dxa"/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617.3</w:t>
            </w:r>
          </w:p>
        </w:tc>
        <w:tc>
          <w:tcPr>
            <w:tcW w:w="674" w:type="dxa"/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530.3</w:t>
            </w:r>
          </w:p>
        </w:tc>
        <w:tc>
          <w:tcPr>
            <w:tcW w:w="687" w:type="dxa"/>
            <w:tcBorders>
              <w:right w:val="single" w:sz="4" w:space="0" w:color="auto"/>
            </w:tcBorders>
            <w:vAlign w:val="center"/>
          </w:tcPr>
          <w:p w:rsidR="00FB1A1A" w:rsidRPr="00F54D1E" w:rsidRDefault="004A6E60" w:rsidP="002A0DD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491.</w:t>
            </w:r>
            <w:r w:rsidR="002A0DDA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1A1A" w:rsidRPr="00F54D1E" w:rsidRDefault="00FB1A1A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Average of </w:t>
            </w:r>
            <w:r w:rsidR="00736A33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room occupancy</w:t>
            </w:r>
          </w:p>
        </w:tc>
      </w:tr>
      <w:tr w:rsidR="00FB1A1A" w:rsidRPr="00F54D1E" w:rsidTr="00EB7781">
        <w:trPr>
          <w:cantSplit/>
          <w:trHeight w:val="312"/>
          <w:jc w:val="center"/>
        </w:trPr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1A1A" w:rsidRPr="00F54D1E" w:rsidRDefault="00FB1A1A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نسبة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الغرف 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20.4</w:t>
            </w:r>
          </w:p>
        </w:tc>
        <w:tc>
          <w:tcPr>
            <w:tcW w:w="783" w:type="dxa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45.5</w:t>
            </w:r>
          </w:p>
        </w:tc>
        <w:tc>
          <w:tcPr>
            <w:tcW w:w="759" w:type="dxa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67.9</w:t>
            </w:r>
          </w:p>
        </w:tc>
        <w:tc>
          <w:tcPr>
            <w:tcW w:w="660" w:type="dxa"/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62.8</w:t>
            </w:r>
          </w:p>
        </w:tc>
        <w:tc>
          <w:tcPr>
            <w:tcW w:w="646" w:type="dxa"/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66.4</w:t>
            </w:r>
          </w:p>
        </w:tc>
        <w:tc>
          <w:tcPr>
            <w:tcW w:w="701" w:type="dxa"/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41.8</w:t>
            </w:r>
          </w:p>
        </w:tc>
        <w:tc>
          <w:tcPr>
            <w:tcW w:w="674" w:type="dxa"/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35.2</w:t>
            </w:r>
          </w:p>
        </w:tc>
        <w:tc>
          <w:tcPr>
            <w:tcW w:w="687" w:type="dxa"/>
            <w:tcBorders>
              <w:right w:val="single" w:sz="4" w:space="0" w:color="auto"/>
            </w:tcBorders>
            <w:vAlign w:val="center"/>
          </w:tcPr>
          <w:p w:rsidR="00FB1A1A" w:rsidRPr="00F54D1E" w:rsidRDefault="004A6E60" w:rsidP="005824C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31.0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1A1A" w:rsidRPr="00F54D1E" w:rsidRDefault="00FB1A1A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Room </w:t>
            </w:r>
            <w:r w:rsidR="00736A33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occupancy percent</w:t>
            </w:r>
          </w:p>
        </w:tc>
      </w:tr>
      <w:tr w:rsidR="00FB1A1A" w:rsidRPr="00F54D1E" w:rsidTr="00EB7781">
        <w:trPr>
          <w:cantSplit/>
          <w:trHeight w:val="312"/>
          <w:jc w:val="center"/>
        </w:trPr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1A1A" w:rsidRPr="00F54D1E" w:rsidRDefault="00FB1A1A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متوسط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الأسر</w:t>
            </w: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ّ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488.9</w:t>
            </w:r>
          </w:p>
        </w:tc>
        <w:tc>
          <w:tcPr>
            <w:tcW w:w="783" w:type="dxa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1,080.1</w:t>
            </w:r>
          </w:p>
        </w:tc>
        <w:tc>
          <w:tcPr>
            <w:tcW w:w="759" w:type="dxa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1,616.4</w:t>
            </w:r>
          </w:p>
        </w:tc>
        <w:tc>
          <w:tcPr>
            <w:tcW w:w="660" w:type="dxa"/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386.1</w:t>
            </w:r>
          </w:p>
        </w:tc>
        <w:tc>
          <w:tcPr>
            <w:tcW w:w="646" w:type="dxa"/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1,435.9</w:t>
            </w:r>
          </w:p>
        </w:tc>
        <w:tc>
          <w:tcPr>
            <w:tcW w:w="701" w:type="dxa"/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1,185.3</w:t>
            </w:r>
          </w:p>
        </w:tc>
        <w:tc>
          <w:tcPr>
            <w:tcW w:w="674" w:type="dxa"/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1,112.9</w:t>
            </w:r>
          </w:p>
        </w:tc>
        <w:tc>
          <w:tcPr>
            <w:tcW w:w="687" w:type="dxa"/>
            <w:tcBorders>
              <w:right w:val="single" w:sz="4" w:space="0" w:color="auto"/>
            </w:tcBorders>
            <w:vAlign w:val="center"/>
          </w:tcPr>
          <w:p w:rsidR="00FB1A1A" w:rsidRPr="00F54D1E" w:rsidRDefault="004A6E60" w:rsidP="002A0DD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1,00</w:t>
            </w:r>
            <w:r w:rsidR="002A0DDA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="002A0DDA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1A1A" w:rsidRPr="00F54D1E" w:rsidRDefault="00FB1A1A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Average of </w:t>
            </w:r>
            <w:r w:rsidR="00736A33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bed occupancy</w:t>
            </w:r>
          </w:p>
        </w:tc>
      </w:tr>
      <w:tr w:rsidR="00FB1A1A" w:rsidRPr="00F54D1E" w:rsidTr="00EB7781">
        <w:trPr>
          <w:cantSplit/>
          <w:trHeight w:val="312"/>
          <w:jc w:val="center"/>
        </w:trPr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1A1A" w:rsidRPr="00F54D1E" w:rsidRDefault="00FB1A1A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نسبة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الأسر</w:t>
            </w: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ّ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ة 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19.0</w:t>
            </w:r>
          </w:p>
        </w:tc>
        <w:tc>
          <w:tcPr>
            <w:tcW w:w="783" w:type="dxa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38.1</w:t>
            </w:r>
          </w:p>
        </w:tc>
        <w:tc>
          <w:tcPr>
            <w:tcW w:w="759" w:type="dxa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53.1</w:t>
            </w:r>
          </w:p>
        </w:tc>
        <w:tc>
          <w:tcPr>
            <w:tcW w:w="660" w:type="dxa"/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42.5</w:t>
            </w:r>
          </w:p>
        </w:tc>
        <w:tc>
          <w:tcPr>
            <w:tcW w:w="646" w:type="dxa"/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44.0</w:t>
            </w:r>
          </w:p>
        </w:tc>
        <w:tc>
          <w:tcPr>
            <w:tcW w:w="701" w:type="dxa"/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38.</w:t>
            </w:r>
            <w:r w:rsidRPr="00F54D1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5</w:t>
            </w:r>
          </w:p>
        </w:tc>
        <w:tc>
          <w:tcPr>
            <w:tcW w:w="674" w:type="dxa"/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33.8</w:t>
            </w:r>
          </w:p>
        </w:tc>
        <w:tc>
          <w:tcPr>
            <w:tcW w:w="687" w:type="dxa"/>
            <w:tcBorders>
              <w:right w:val="single" w:sz="4" w:space="0" w:color="auto"/>
            </w:tcBorders>
            <w:vAlign w:val="center"/>
          </w:tcPr>
          <w:p w:rsidR="00FB1A1A" w:rsidRPr="00F54D1E" w:rsidRDefault="004A6E60" w:rsidP="005824C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28.6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1A1A" w:rsidRPr="00F54D1E" w:rsidRDefault="00FB1A1A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Bed </w:t>
            </w:r>
            <w:r w:rsidR="00736A33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occupancy percent</w:t>
            </w:r>
          </w:p>
        </w:tc>
      </w:tr>
      <w:tr w:rsidR="00FB1A1A" w:rsidRPr="00F54D1E" w:rsidTr="00EB7781">
        <w:trPr>
          <w:cantSplit/>
          <w:trHeight w:val="312"/>
          <w:jc w:val="center"/>
        </w:trPr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1A1A" w:rsidRPr="00F54D1E" w:rsidRDefault="00FB1A1A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النزلاء</w:t>
            </w: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FB1A1A" w:rsidRPr="00F54D1E" w:rsidRDefault="00FB1A1A" w:rsidP="00EB778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80,000</w:t>
            </w:r>
          </w:p>
        </w:tc>
        <w:tc>
          <w:tcPr>
            <w:tcW w:w="783" w:type="dxa"/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FB1A1A" w:rsidRPr="00F54D1E" w:rsidRDefault="00FB1A1A" w:rsidP="00EB778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147,921</w:t>
            </w:r>
          </w:p>
        </w:tc>
        <w:tc>
          <w:tcPr>
            <w:tcW w:w="759" w:type="dxa"/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FB1A1A" w:rsidRPr="00F54D1E" w:rsidRDefault="00FB1A1A" w:rsidP="00EB778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209,751</w:t>
            </w:r>
          </w:p>
        </w:tc>
        <w:tc>
          <w:tcPr>
            <w:tcW w:w="660" w:type="dxa"/>
            <w:tcMar>
              <w:right w:w="28" w:type="dxa"/>
            </w:tcMar>
            <w:vAlign w:val="center"/>
          </w:tcPr>
          <w:p w:rsidR="00FB1A1A" w:rsidRPr="00F54D1E" w:rsidRDefault="00FB1A1A" w:rsidP="00EB778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219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49</w:t>
            </w:r>
            <w:r w:rsidRPr="00F54D1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646" w:type="dxa"/>
            <w:tcMar>
              <w:right w:w="28" w:type="dxa"/>
            </w:tcMar>
            <w:vAlign w:val="center"/>
          </w:tcPr>
          <w:p w:rsidR="00FB1A1A" w:rsidRPr="00F54D1E" w:rsidRDefault="00FB1A1A" w:rsidP="00EB778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263,732</w:t>
            </w:r>
          </w:p>
        </w:tc>
        <w:tc>
          <w:tcPr>
            <w:tcW w:w="701" w:type="dxa"/>
            <w:tcMar>
              <w:right w:w="28" w:type="dxa"/>
            </w:tcMar>
            <w:vAlign w:val="center"/>
          </w:tcPr>
          <w:p w:rsidR="00FB1A1A" w:rsidRPr="00F54D1E" w:rsidRDefault="00FB1A1A" w:rsidP="00EB778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184,469</w:t>
            </w:r>
          </w:p>
        </w:tc>
        <w:tc>
          <w:tcPr>
            <w:tcW w:w="674" w:type="dxa"/>
            <w:tcMar>
              <w:right w:w="28" w:type="dxa"/>
            </w:tcMar>
            <w:vAlign w:val="center"/>
          </w:tcPr>
          <w:p w:rsidR="00FB1A1A" w:rsidRPr="00F54D1E" w:rsidRDefault="00FB1A1A" w:rsidP="00EB778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188,191</w:t>
            </w:r>
          </w:p>
        </w:tc>
        <w:tc>
          <w:tcPr>
            <w:tcW w:w="687" w:type="dxa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FB1A1A" w:rsidRPr="00F54D1E" w:rsidRDefault="004A6E60" w:rsidP="00EB778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188,752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1A1A" w:rsidRPr="00F54D1E" w:rsidRDefault="00FB1A1A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</w:t>
            </w:r>
            <w:r w:rsidR="00736A33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guests </w:t>
            </w:r>
          </w:p>
        </w:tc>
      </w:tr>
      <w:tr w:rsidR="00FB1A1A" w:rsidRPr="00F54D1E" w:rsidTr="00EB7781">
        <w:trPr>
          <w:cantSplit/>
          <w:trHeight w:val="312"/>
          <w:jc w:val="center"/>
        </w:trPr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1A1A" w:rsidRPr="00F54D1E" w:rsidRDefault="00FB1A1A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ليالي المبيت</w:t>
            </w: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FB1A1A" w:rsidRPr="00F54D1E" w:rsidRDefault="00FB1A1A" w:rsidP="00EB778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224,633</w:t>
            </w:r>
          </w:p>
        </w:tc>
        <w:tc>
          <w:tcPr>
            <w:tcW w:w="783" w:type="dxa"/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FB1A1A" w:rsidRPr="00F54D1E" w:rsidRDefault="00FB1A1A" w:rsidP="00EB778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394,239</w:t>
            </w:r>
          </w:p>
        </w:tc>
        <w:tc>
          <w:tcPr>
            <w:tcW w:w="759" w:type="dxa"/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FB1A1A" w:rsidRPr="00F54D1E" w:rsidRDefault="00FB1A1A" w:rsidP="00EB778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591,596</w:t>
            </w:r>
          </w:p>
        </w:tc>
        <w:tc>
          <w:tcPr>
            <w:tcW w:w="660" w:type="dxa"/>
            <w:tcMar>
              <w:right w:w="28" w:type="dxa"/>
            </w:tcMar>
            <w:vAlign w:val="center"/>
          </w:tcPr>
          <w:p w:rsidR="00FB1A1A" w:rsidRPr="00F54D1E" w:rsidRDefault="00FB1A1A" w:rsidP="00EB778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505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939</w:t>
            </w:r>
          </w:p>
        </w:tc>
        <w:tc>
          <w:tcPr>
            <w:tcW w:w="646" w:type="dxa"/>
            <w:tcMar>
              <w:right w:w="28" w:type="dxa"/>
            </w:tcMar>
            <w:vAlign w:val="center"/>
          </w:tcPr>
          <w:p w:rsidR="00FB1A1A" w:rsidRPr="00F54D1E" w:rsidRDefault="00FB1A1A" w:rsidP="00EB778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524,093</w:t>
            </w:r>
          </w:p>
        </w:tc>
        <w:tc>
          <w:tcPr>
            <w:tcW w:w="701" w:type="dxa"/>
            <w:tcMar>
              <w:right w:w="28" w:type="dxa"/>
            </w:tcMar>
            <w:vAlign w:val="center"/>
          </w:tcPr>
          <w:p w:rsidR="00FB1A1A" w:rsidRPr="00F54D1E" w:rsidRDefault="00FB1A1A" w:rsidP="00EB778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432,636</w:t>
            </w:r>
          </w:p>
        </w:tc>
        <w:tc>
          <w:tcPr>
            <w:tcW w:w="674" w:type="dxa"/>
            <w:tcMar>
              <w:right w:w="28" w:type="dxa"/>
            </w:tcMar>
            <w:vAlign w:val="center"/>
          </w:tcPr>
          <w:p w:rsidR="00FB1A1A" w:rsidRPr="00F54D1E" w:rsidRDefault="00FB1A1A" w:rsidP="00EB778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407,321</w:t>
            </w:r>
          </w:p>
        </w:tc>
        <w:tc>
          <w:tcPr>
            <w:tcW w:w="687" w:type="dxa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FB1A1A" w:rsidRPr="00F54D1E" w:rsidRDefault="004A6E60" w:rsidP="00EB778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366,124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1A1A" w:rsidRPr="00F54D1E" w:rsidRDefault="00FB1A1A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</w:t>
            </w:r>
            <w:r w:rsidR="00736A33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guest nights </w:t>
            </w:r>
          </w:p>
        </w:tc>
      </w:tr>
      <w:tr w:rsidR="00D70DED" w:rsidRPr="00F54D1E" w:rsidTr="00552320">
        <w:trPr>
          <w:cantSplit/>
          <w:trHeight w:val="312"/>
          <w:jc w:val="center"/>
        </w:trPr>
        <w:tc>
          <w:tcPr>
            <w:tcW w:w="3527" w:type="dxa"/>
            <w:gridSpan w:val="4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0DED" w:rsidRPr="005328DC" w:rsidRDefault="005328DC" w:rsidP="005328D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تمثل </w:t>
            </w:r>
            <w:r w:rsidR="00D70DED" w:rsidRPr="005328D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نهاية العام.</w:t>
            </w:r>
          </w:p>
        </w:tc>
        <w:tc>
          <w:tcPr>
            <w:tcW w:w="660" w:type="dxa"/>
            <w:tcBorders>
              <w:top w:val="single" w:sz="4" w:space="0" w:color="auto"/>
            </w:tcBorders>
            <w:vAlign w:val="center"/>
          </w:tcPr>
          <w:p w:rsidR="00D70DED" w:rsidRPr="00F54D1E" w:rsidRDefault="00D70DED" w:rsidP="00EC4D6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035" w:type="dxa"/>
            <w:gridSpan w:val="5"/>
            <w:tcBorders>
              <w:top w:val="single" w:sz="4" w:space="0" w:color="auto"/>
            </w:tcBorders>
            <w:vAlign w:val="center"/>
          </w:tcPr>
          <w:p w:rsidR="00D70DED" w:rsidRPr="005328DC" w:rsidRDefault="005328DC" w:rsidP="005328DC">
            <w:pPr>
              <w:pStyle w:val="ListParagraph"/>
              <w:numPr>
                <w:ilvl w:val="0"/>
                <w:numId w:val="7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Represent the end of the year.</w:t>
            </w:r>
          </w:p>
        </w:tc>
      </w:tr>
    </w:tbl>
    <w:p w:rsidR="005824C9" w:rsidRPr="00D239A4" w:rsidRDefault="004A6E60" w:rsidP="004A6E60">
      <w:pPr>
        <w:tabs>
          <w:tab w:val="left" w:pos="6394"/>
        </w:tabs>
        <w:rPr>
          <w:rFonts w:ascii="Arial" w:hAnsi="Arial" w:cs="Arial"/>
          <w:color w:val="000000" w:themeColor="text1"/>
          <w:sz w:val="10"/>
          <w:szCs w:val="10"/>
          <w:rtl/>
        </w:rPr>
      </w:pPr>
      <w:r w:rsidRPr="00D239A4">
        <w:rPr>
          <w:rFonts w:ascii="Arial" w:hAnsi="Arial" w:cs="Arial"/>
          <w:color w:val="000000" w:themeColor="text1"/>
          <w:sz w:val="10"/>
          <w:szCs w:val="10"/>
          <w:rtl/>
        </w:rPr>
        <w:tab/>
      </w:r>
    </w:p>
    <w:p w:rsidR="00F54D1E" w:rsidRDefault="00F54D1E" w:rsidP="00FB1A1A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F54D1E" w:rsidRDefault="00F54D1E" w:rsidP="00FB1A1A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F54D1E" w:rsidRDefault="00F54D1E" w:rsidP="00FB1A1A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F54D1E" w:rsidRDefault="00F54D1E" w:rsidP="00FB1A1A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F54D1E" w:rsidRDefault="00F54D1E" w:rsidP="00FB1A1A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F54D1E" w:rsidRDefault="00F54D1E" w:rsidP="00FB1A1A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F54D1E" w:rsidRDefault="00F54D1E" w:rsidP="00FB1A1A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F640DB" w:rsidRPr="00D239A4" w:rsidRDefault="00F640DB" w:rsidP="00FB1A1A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D239A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عدد الغرف المجهزة في </w:t>
      </w:r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</w:t>
      </w:r>
      <w:r w:rsidRPr="00D239A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فنادق</w:t>
      </w:r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العاملة ف</w:t>
      </w:r>
      <w:r w:rsidRPr="00D239A4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ي</w:t>
      </w:r>
      <w:r w:rsidRPr="00D239A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محافظة القدس</w:t>
      </w:r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D239A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حسب توفر خدمات </w:t>
      </w:r>
      <w:proofErr w:type="spellStart"/>
      <w:r w:rsidRPr="00D239A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مختارة،</w:t>
      </w:r>
      <w:proofErr w:type="spellEnd"/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FB1A1A"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2006</w:t>
      </w:r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</w:t>
      </w:r>
      <w:r w:rsidR="00FB1A1A"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2013</w:t>
      </w:r>
    </w:p>
    <w:p w:rsidR="00F640DB" w:rsidRPr="00D239A4" w:rsidRDefault="00F640DB" w:rsidP="00FB1A1A">
      <w:pPr>
        <w:pStyle w:val="Heading8"/>
        <w:bidi w:val="0"/>
        <w:ind w:firstLine="0"/>
        <w:jc w:val="center"/>
        <w:rPr>
          <w:rFonts w:ascii="Arial" w:hAnsi="Arial" w:cs="Arial"/>
          <w:color w:val="000000" w:themeColor="text1"/>
          <w:sz w:val="18"/>
          <w:szCs w:val="18"/>
          <w:rtl/>
        </w:rPr>
      </w:pPr>
      <w:r w:rsidRPr="00D239A4">
        <w:rPr>
          <w:rFonts w:ascii="Arial" w:hAnsi="Arial" w:cs="Arial"/>
          <w:color w:val="000000" w:themeColor="text1"/>
          <w:sz w:val="18"/>
          <w:szCs w:val="18"/>
        </w:rPr>
        <w:t xml:space="preserve">Number of Furnished Rooms in Operated Hotels in Jerusalem Governorate by Availability of Selected Facilities, </w:t>
      </w:r>
      <w:r w:rsidR="00FB1A1A" w:rsidRPr="00D239A4">
        <w:rPr>
          <w:rFonts w:ascii="Arial" w:hAnsi="Arial" w:cs="Arial" w:hint="cs"/>
          <w:color w:val="000000" w:themeColor="text1"/>
          <w:sz w:val="18"/>
          <w:szCs w:val="18"/>
          <w:rtl/>
        </w:rPr>
        <w:t>2006</w:t>
      </w:r>
      <w:r w:rsidRPr="00D239A4">
        <w:rPr>
          <w:rFonts w:ascii="Arial" w:hAnsi="Arial" w:cs="Arial"/>
          <w:color w:val="000000" w:themeColor="text1"/>
          <w:sz w:val="18"/>
          <w:szCs w:val="18"/>
        </w:rPr>
        <w:t>-</w:t>
      </w:r>
      <w:r w:rsidR="00FB1A1A" w:rsidRPr="00D239A4">
        <w:rPr>
          <w:rFonts w:ascii="Arial" w:hAnsi="Arial" w:cs="Arial" w:hint="cs"/>
          <w:color w:val="000000" w:themeColor="text1"/>
          <w:sz w:val="18"/>
          <w:szCs w:val="18"/>
          <w:rtl/>
        </w:rPr>
        <w:t>2013</w:t>
      </w:r>
    </w:p>
    <w:p w:rsidR="00F640DB" w:rsidRPr="00D239A4" w:rsidRDefault="00F640DB" w:rsidP="00F640DB">
      <w:pPr>
        <w:bidi w:val="0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7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95"/>
        <w:gridCol w:w="982"/>
        <w:gridCol w:w="983"/>
        <w:gridCol w:w="983"/>
        <w:gridCol w:w="134"/>
        <w:gridCol w:w="454"/>
        <w:gridCol w:w="983"/>
        <w:gridCol w:w="983"/>
        <w:gridCol w:w="983"/>
        <w:gridCol w:w="450"/>
      </w:tblGrid>
      <w:tr w:rsidR="00F640DB" w:rsidRPr="00F54D1E" w:rsidTr="000E2408">
        <w:trPr>
          <w:trHeight w:val="312"/>
          <w:jc w:val="center"/>
        </w:trPr>
        <w:tc>
          <w:tcPr>
            <w:tcW w:w="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هاتف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Telephone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تكييف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Air Condition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تدفئة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Heaters</w:t>
            </w:r>
          </w:p>
        </w:tc>
        <w:tc>
          <w:tcPr>
            <w:tcW w:w="588" w:type="dxa"/>
            <w:gridSpan w:val="2"/>
            <w:tcBorders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تلفزيون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T.V</w:t>
            </w:r>
          </w:p>
        </w:tc>
        <w:tc>
          <w:tcPr>
            <w:tcW w:w="98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حمام خاص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Private Bathroom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عدد الغرف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No. of Rooms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عدد الفنادق*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No. of Hotels*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</w:tr>
      <w:tr w:rsidR="00FB1A1A" w:rsidRPr="00F54D1E" w:rsidTr="00C959DB">
        <w:trPr>
          <w:trHeight w:val="312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1,035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1,029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1,058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848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1,054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1,209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2006</w:t>
            </w:r>
          </w:p>
        </w:tc>
      </w:tr>
      <w:tr w:rsidR="00FB1A1A" w:rsidRPr="00F54D1E" w:rsidTr="00C959DB">
        <w:trPr>
          <w:trHeight w:val="312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2007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880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870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1</w:t>
            </w: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,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150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836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1,190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1,249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25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2007</w:t>
            </w:r>
          </w:p>
        </w:tc>
      </w:tr>
      <w:tr w:rsidR="00FB1A1A" w:rsidRPr="00F54D1E" w:rsidTr="00C959DB">
        <w:trPr>
          <w:trHeight w:val="312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905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999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1,135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845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1,164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1,317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29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2008</w:t>
            </w:r>
          </w:p>
        </w:tc>
      </w:tr>
      <w:tr w:rsidR="00FB1A1A" w:rsidRPr="00F54D1E" w:rsidTr="00C959DB">
        <w:trPr>
          <w:trHeight w:val="312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1,449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1,379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1,566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1,299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1,591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1,580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34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2009</w:t>
            </w:r>
          </w:p>
        </w:tc>
      </w:tr>
      <w:tr w:rsidR="00FB1A1A" w:rsidRPr="00F54D1E" w:rsidTr="00C959DB">
        <w:trPr>
          <w:trHeight w:val="312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2010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1,376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1,321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1,383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1,252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1,406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1,497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2010</w:t>
            </w:r>
          </w:p>
        </w:tc>
      </w:tr>
      <w:tr w:rsidR="00FB1A1A" w:rsidRPr="00F54D1E" w:rsidTr="00C959DB">
        <w:trPr>
          <w:trHeight w:val="312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1,344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1,428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1,415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1,244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1,401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1,455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28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FB1A1A" w:rsidRPr="00F54D1E" w:rsidTr="00C959DB">
        <w:trPr>
          <w:trHeight w:val="312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1,516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1,537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1,537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1,435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1,507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1,633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FB1A1A" w:rsidRPr="00F54D1E" w:rsidRDefault="00FB1A1A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0E2408" w:rsidRPr="00F54D1E" w:rsidTr="00C959DB">
        <w:trPr>
          <w:trHeight w:val="312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408" w:rsidRPr="00F54D1E" w:rsidRDefault="000E2408" w:rsidP="00313E82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28" w:type="dxa"/>
            </w:tcMar>
            <w:vAlign w:val="center"/>
          </w:tcPr>
          <w:p w:rsidR="000E2408" w:rsidRPr="00F54D1E" w:rsidRDefault="000E2408" w:rsidP="00C959DB">
            <w:pPr>
              <w:bidi w:val="0"/>
              <w:jc w:val="right"/>
              <w:rPr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1,526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" w:type="dxa"/>
            </w:tcMar>
            <w:vAlign w:val="center"/>
          </w:tcPr>
          <w:p w:rsidR="000E2408" w:rsidRPr="00F54D1E" w:rsidRDefault="000E2408" w:rsidP="00C959DB">
            <w:pPr>
              <w:bidi w:val="0"/>
              <w:jc w:val="right"/>
              <w:rPr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1,555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" w:type="dxa"/>
            </w:tcMar>
            <w:vAlign w:val="center"/>
          </w:tcPr>
          <w:p w:rsidR="000E2408" w:rsidRPr="00F54D1E" w:rsidRDefault="000E2408" w:rsidP="00C959DB">
            <w:pPr>
              <w:bidi w:val="0"/>
              <w:jc w:val="right"/>
              <w:rPr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1,555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" w:type="dxa"/>
            </w:tcMar>
            <w:vAlign w:val="center"/>
          </w:tcPr>
          <w:p w:rsidR="000E2408" w:rsidRPr="00F54D1E" w:rsidRDefault="000E2408" w:rsidP="00C959DB">
            <w:pPr>
              <w:bidi w:val="0"/>
              <w:jc w:val="right"/>
              <w:rPr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1,414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" w:type="dxa"/>
            </w:tcMar>
            <w:vAlign w:val="center"/>
          </w:tcPr>
          <w:p w:rsidR="000E2408" w:rsidRPr="00F54D1E" w:rsidRDefault="000E2408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1,524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" w:type="dxa"/>
            </w:tcMar>
            <w:vAlign w:val="center"/>
          </w:tcPr>
          <w:p w:rsidR="000E2408" w:rsidRPr="00F54D1E" w:rsidRDefault="000E2408" w:rsidP="00C959DB">
            <w:pPr>
              <w:bidi w:val="0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1,572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0E2408" w:rsidRPr="00F54D1E" w:rsidRDefault="000E2408" w:rsidP="00C959DB">
            <w:pPr>
              <w:bidi w:val="0"/>
              <w:ind w:left="-57" w:firstLine="11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28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408" w:rsidRPr="00F54D1E" w:rsidRDefault="000E2408" w:rsidP="00313E82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</w:tr>
      <w:tr w:rsidR="00F640DB" w:rsidRPr="00F54D1E" w:rsidTr="000E2408">
        <w:trPr>
          <w:trHeight w:val="312"/>
          <w:jc w:val="center"/>
        </w:trPr>
        <w:tc>
          <w:tcPr>
            <w:tcW w:w="357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640DB" w:rsidRPr="00F54D1E" w:rsidRDefault="00F640DB" w:rsidP="00313E82">
            <w:pPr>
              <w:jc w:val="right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*At the end of the year.  </w:t>
            </w:r>
          </w:p>
        </w:tc>
        <w:tc>
          <w:tcPr>
            <w:tcW w:w="385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640DB" w:rsidRPr="00F54D1E" w:rsidRDefault="00F640DB" w:rsidP="00313E82">
            <w:pPr>
              <w:rPr>
                <w:rFonts w:cs="Simplified Arabic"/>
                <w:color w:val="000000" w:themeColor="text1"/>
                <w:sz w:val="16"/>
                <w:szCs w:val="16"/>
              </w:rPr>
            </w:pPr>
            <w:proofErr w:type="spellStart"/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  <w:proofErr w:type="spellEnd"/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في نهاية العام.                                                          </w:t>
            </w:r>
          </w:p>
        </w:tc>
      </w:tr>
    </w:tbl>
    <w:p w:rsidR="00F640DB" w:rsidRPr="00D239A4" w:rsidRDefault="00F640DB" w:rsidP="00F640DB">
      <w:pPr>
        <w:rPr>
          <w:rFonts w:cs="Simplified Arabic"/>
          <w:b/>
          <w:bCs/>
          <w:color w:val="000000" w:themeColor="text1"/>
          <w:szCs w:val="20"/>
          <w:rtl/>
        </w:rPr>
      </w:pPr>
    </w:p>
    <w:p w:rsidR="00F640DB" w:rsidRPr="00D239A4" w:rsidRDefault="00F640DB" w:rsidP="00FB1A1A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D239A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عدد الفنادق في محافظة القدس حسب توفر خدمات عامة مختار</w:t>
      </w:r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ة</w:t>
      </w:r>
      <w:r w:rsidR="005328D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نهاية </w:t>
      </w:r>
      <w:proofErr w:type="spellStart"/>
      <w:r w:rsidR="005328D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العام</w:t>
      </w:r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،</w:t>
      </w:r>
      <w:proofErr w:type="spellEnd"/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FB1A1A"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2006</w:t>
      </w:r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</w:t>
      </w:r>
      <w:r w:rsidR="00FB1A1A"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2013</w:t>
      </w:r>
    </w:p>
    <w:p w:rsidR="00F640DB" w:rsidRPr="00D239A4" w:rsidRDefault="00F640DB" w:rsidP="00FB1A1A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lang w:eastAsia="en-US"/>
        </w:rPr>
      </w:pPr>
      <w:r w:rsidRPr="00D239A4">
        <w:rPr>
          <w:rFonts w:ascii="Arial" w:hAnsi="Arial" w:cs="Arial"/>
          <w:color w:val="000000" w:themeColor="text1"/>
          <w:lang w:eastAsia="en-US"/>
        </w:rPr>
        <w:t>Number of Hotels in Jerusalem Governorate by Availability of Selected Public Services</w:t>
      </w:r>
      <w:r w:rsidR="005328DC">
        <w:rPr>
          <w:rFonts w:ascii="Arial" w:hAnsi="Arial" w:cs="Arial"/>
          <w:color w:val="000000" w:themeColor="text1"/>
          <w:lang w:eastAsia="en-US"/>
        </w:rPr>
        <w:t xml:space="preserve"> at the end of the year</w:t>
      </w:r>
      <w:r w:rsidRPr="00D239A4">
        <w:rPr>
          <w:rFonts w:ascii="Arial" w:hAnsi="Arial" w:cs="Arial"/>
          <w:color w:val="000000" w:themeColor="text1"/>
          <w:lang w:eastAsia="en-US"/>
        </w:rPr>
        <w:t xml:space="preserve">, </w:t>
      </w:r>
      <w:r w:rsidR="00FB1A1A" w:rsidRPr="00D239A4">
        <w:rPr>
          <w:rFonts w:ascii="Arial" w:hAnsi="Arial" w:cs="Arial"/>
          <w:color w:val="000000" w:themeColor="text1"/>
          <w:lang w:eastAsia="en-US"/>
        </w:rPr>
        <w:t>2006</w:t>
      </w:r>
      <w:r w:rsidRPr="00D239A4">
        <w:rPr>
          <w:rFonts w:ascii="Arial" w:hAnsi="Arial" w:cs="Arial"/>
          <w:color w:val="000000" w:themeColor="text1"/>
          <w:lang w:eastAsia="en-US"/>
        </w:rPr>
        <w:t>-</w:t>
      </w:r>
      <w:r w:rsidR="00FB1A1A" w:rsidRPr="00D239A4">
        <w:rPr>
          <w:rFonts w:ascii="Arial" w:hAnsi="Arial" w:cs="Arial"/>
          <w:color w:val="000000" w:themeColor="text1"/>
          <w:lang w:eastAsia="en-US"/>
        </w:rPr>
        <w:t>2013</w:t>
      </w:r>
    </w:p>
    <w:p w:rsidR="00F640DB" w:rsidRPr="00D239A4" w:rsidRDefault="00F640DB" w:rsidP="00F640DB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  <w:rtl/>
          <w:lang w:eastAsia="en-US"/>
        </w:rPr>
      </w:pPr>
      <w:r w:rsidRPr="00D239A4">
        <w:rPr>
          <w:rFonts w:ascii="Arial" w:hAnsi="Arial" w:cs="Arial"/>
          <w:color w:val="000000" w:themeColor="text1"/>
          <w:lang w:eastAsia="en-US"/>
        </w:rPr>
        <w:t xml:space="preserve"> </w:t>
      </w:r>
    </w:p>
    <w:tbl>
      <w:tblPr>
        <w:tblW w:w="7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15"/>
        <w:gridCol w:w="716"/>
        <w:gridCol w:w="849"/>
        <w:gridCol w:w="682"/>
        <w:gridCol w:w="682"/>
        <w:gridCol w:w="682"/>
        <w:gridCol w:w="682"/>
        <w:gridCol w:w="849"/>
        <w:gridCol w:w="636"/>
        <w:gridCol w:w="558"/>
        <w:gridCol w:w="547"/>
      </w:tblGrid>
      <w:tr w:rsidR="00F640DB" w:rsidRPr="00F54D1E" w:rsidTr="009E36FA">
        <w:trPr>
          <w:trHeight w:val="312"/>
          <w:jc w:val="center"/>
        </w:trPr>
        <w:tc>
          <w:tcPr>
            <w:tcW w:w="715" w:type="dxa"/>
            <w:tcBorders>
              <w:left w:val="single" w:sz="4" w:space="0" w:color="auto"/>
              <w:bottom w:val="single" w:sz="4" w:space="0" w:color="auto"/>
            </w:tcBorders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7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أخرى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Other</w:t>
            </w: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خدمات للغرف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Room Services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صالون تجميل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Beauty Salon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متاجر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Shops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مصبغة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Dry Clean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تصوير وثائق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Copy Printer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F640DB" w:rsidRPr="00F54D1E" w:rsidRDefault="00B662D8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طباعة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Printing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فاكس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Fax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عدد الفنادق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No. of Hotels</w:t>
            </w:r>
          </w:p>
        </w:tc>
        <w:tc>
          <w:tcPr>
            <w:tcW w:w="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السنة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FB1A1A" w:rsidRPr="00F54D1E" w:rsidTr="009E36FA">
        <w:trPr>
          <w:trHeight w:val="31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2006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2006</w:t>
            </w:r>
          </w:p>
        </w:tc>
      </w:tr>
      <w:tr w:rsidR="00FB1A1A" w:rsidRPr="00F54D1E" w:rsidTr="009E36FA">
        <w:trPr>
          <w:trHeight w:val="312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2007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12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13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25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2007</w:t>
            </w:r>
          </w:p>
        </w:tc>
      </w:tr>
      <w:tr w:rsidR="00FB1A1A" w:rsidRPr="00F54D1E" w:rsidTr="009E36FA">
        <w:trPr>
          <w:trHeight w:val="312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17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29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2008</w:t>
            </w:r>
          </w:p>
        </w:tc>
      </w:tr>
      <w:tr w:rsidR="00FB1A1A" w:rsidRPr="00F54D1E" w:rsidTr="009E36FA">
        <w:trPr>
          <w:trHeight w:val="312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2009</w:t>
            </w:r>
          </w:p>
        </w:tc>
      </w:tr>
      <w:tr w:rsidR="00FB1A1A" w:rsidRPr="00F54D1E" w:rsidTr="009E36FA">
        <w:trPr>
          <w:trHeight w:val="312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2010</w:t>
            </w:r>
          </w:p>
        </w:tc>
      </w:tr>
      <w:tr w:rsidR="00FB1A1A" w:rsidRPr="00F54D1E" w:rsidTr="009E36FA">
        <w:trPr>
          <w:trHeight w:val="312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16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28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FB1A1A" w:rsidRPr="00F54D1E" w:rsidTr="009E36FA">
        <w:trPr>
          <w:trHeight w:val="312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1A1A" w:rsidRPr="00F54D1E" w:rsidRDefault="00FB1A1A" w:rsidP="00EC4D6A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30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F640DB" w:rsidRPr="00F54D1E" w:rsidTr="009E36FA">
        <w:trPr>
          <w:trHeight w:val="312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DB" w:rsidRPr="00F54D1E" w:rsidRDefault="00FB1A1A" w:rsidP="00313E82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40DB" w:rsidRPr="00F54D1E" w:rsidRDefault="004A6E60" w:rsidP="00313E82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640DB" w:rsidRPr="00F54D1E" w:rsidRDefault="004A6E60" w:rsidP="00313E82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640DB" w:rsidRPr="00F54D1E" w:rsidRDefault="004A6E60" w:rsidP="00313E82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640DB" w:rsidRPr="00F54D1E" w:rsidRDefault="004A6E60" w:rsidP="00313E82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640DB" w:rsidRPr="00F54D1E" w:rsidRDefault="004A6E60" w:rsidP="00313E82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12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640DB" w:rsidRPr="00F54D1E" w:rsidRDefault="004A6E60" w:rsidP="00313E82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640DB" w:rsidRPr="00F54D1E" w:rsidRDefault="004A6E60" w:rsidP="00313E82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640DB" w:rsidRPr="00F54D1E" w:rsidRDefault="004A6E60" w:rsidP="00732FF4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0DB" w:rsidRPr="00F54D1E" w:rsidRDefault="004A6E60" w:rsidP="00313E82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28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DB" w:rsidRPr="00F54D1E" w:rsidRDefault="00FB1A1A" w:rsidP="00313E82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2013</w:t>
            </w:r>
          </w:p>
        </w:tc>
      </w:tr>
    </w:tbl>
    <w:p w:rsidR="00F640DB" w:rsidRPr="00D239A4" w:rsidRDefault="00F640DB" w:rsidP="00F640DB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5824C9" w:rsidRPr="00D239A4" w:rsidRDefault="005824C9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D239A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F640DB" w:rsidRPr="00F54D1E" w:rsidRDefault="00F640DB" w:rsidP="00FB1A1A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عدد المرافق العامة المتوفرة في فنادق محافظة القدس،</w:t>
      </w:r>
      <w:r w:rsidR="00FB1A1A"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2006</w:t>
      </w:r>
      <w:r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proofErr w:type="spellEnd"/>
      <w:r w:rsidR="00FB1A1A"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2013</w:t>
      </w:r>
    </w:p>
    <w:p w:rsidR="00F640DB" w:rsidRPr="00D239A4" w:rsidRDefault="00F640DB" w:rsidP="00FB1A1A">
      <w:pPr>
        <w:pStyle w:val="Heading8"/>
        <w:bidi w:val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D239A4">
        <w:rPr>
          <w:rFonts w:ascii="Arial" w:hAnsi="Arial" w:cs="Arial"/>
          <w:color w:val="000000" w:themeColor="text1"/>
          <w:sz w:val="18"/>
          <w:szCs w:val="18"/>
        </w:rPr>
        <w:t xml:space="preserve">Number of Public Utilities Available in Jerusalem Governorate Hotels, </w:t>
      </w:r>
      <w:r w:rsidR="00FB1A1A" w:rsidRPr="00D239A4">
        <w:rPr>
          <w:rFonts w:ascii="Arial" w:hAnsi="Arial" w:cs="Arial"/>
          <w:color w:val="000000" w:themeColor="text1"/>
          <w:sz w:val="18"/>
          <w:szCs w:val="18"/>
        </w:rPr>
        <w:t>2006</w:t>
      </w:r>
      <w:r w:rsidRPr="00D239A4">
        <w:rPr>
          <w:rFonts w:ascii="Arial" w:hAnsi="Arial" w:cs="Arial"/>
          <w:color w:val="000000" w:themeColor="text1"/>
          <w:sz w:val="18"/>
          <w:szCs w:val="18"/>
        </w:rPr>
        <w:t>-</w:t>
      </w:r>
      <w:r w:rsidR="00FB1A1A" w:rsidRPr="00D239A4">
        <w:rPr>
          <w:rFonts w:ascii="Arial" w:hAnsi="Arial" w:cs="Arial"/>
          <w:color w:val="000000" w:themeColor="text1"/>
          <w:sz w:val="18"/>
          <w:szCs w:val="18"/>
        </w:rPr>
        <w:t>2013</w:t>
      </w:r>
    </w:p>
    <w:p w:rsidR="00F640DB" w:rsidRPr="00D239A4" w:rsidRDefault="00F640DB" w:rsidP="00F640DB">
      <w:pPr>
        <w:bidi w:val="0"/>
        <w:rPr>
          <w:color w:val="000000" w:themeColor="text1"/>
          <w:sz w:val="10"/>
          <w:szCs w:val="10"/>
        </w:rPr>
      </w:pPr>
    </w:p>
    <w:tbl>
      <w:tblPr>
        <w:bidiVisual/>
        <w:tblW w:w="76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8"/>
        <w:gridCol w:w="781"/>
        <w:gridCol w:w="166"/>
        <w:gridCol w:w="769"/>
        <w:gridCol w:w="844"/>
        <w:gridCol w:w="796"/>
        <w:gridCol w:w="715"/>
        <w:gridCol w:w="861"/>
        <w:gridCol w:w="1051"/>
        <w:gridCol w:w="840"/>
      </w:tblGrid>
      <w:tr w:rsidR="00F640DB" w:rsidRPr="00F54D1E" w:rsidTr="00313E82">
        <w:trPr>
          <w:trHeight w:val="312"/>
          <w:jc w:val="center"/>
        </w:trPr>
        <w:tc>
          <w:tcPr>
            <w:tcW w:w="838" w:type="dxa"/>
            <w:vMerge w:val="restart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السنة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716" w:type="dxa"/>
            <w:gridSpan w:val="3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المطاعم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Restaurants</w:t>
            </w:r>
          </w:p>
        </w:tc>
        <w:tc>
          <w:tcPr>
            <w:tcW w:w="1640" w:type="dxa"/>
            <w:gridSpan w:val="2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قاعات الاجتماعات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Conference Halls</w:t>
            </w:r>
          </w:p>
        </w:tc>
        <w:tc>
          <w:tcPr>
            <w:tcW w:w="715" w:type="dxa"/>
            <w:vMerge w:val="restart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المصاعد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Lifts</w:t>
            </w:r>
          </w:p>
        </w:tc>
        <w:tc>
          <w:tcPr>
            <w:tcW w:w="861" w:type="dxa"/>
            <w:vMerge w:val="restart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المسابح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No. of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Swimming Pools</w:t>
            </w:r>
          </w:p>
        </w:tc>
        <w:tc>
          <w:tcPr>
            <w:tcW w:w="1051" w:type="dxa"/>
            <w:vMerge w:val="restart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عدد الملاعب/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الصالات الرياضية</w:t>
            </w:r>
          </w:p>
          <w:p w:rsidR="00F640DB" w:rsidRPr="00F54D1E" w:rsidRDefault="00F640DB" w:rsidP="00313E82">
            <w:pPr>
              <w:pStyle w:val="Heading6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No. of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Playgrounds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And Gym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s</w:t>
            </w:r>
          </w:p>
        </w:tc>
        <w:tc>
          <w:tcPr>
            <w:tcW w:w="840" w:type="dxa"/>
            <w:vMerge w:val="restart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Year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F640DB" w:rsidRPr="00F54D1E" w:rsidTr="00313E82">
        <w:trPr>
          <w:trHeight w:val="312"/>
          <w:jc w:val="center"/>
        </w:trPr>
        <w:tc>
          <w:tcPr>
            <w:tcW w:w="838" w:type="dxa"/>
            <w:vMerge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47" w:type="dxa"/>
            <w:gridSpan w:val="2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العدد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</w:p>
          <w:p w:rsidR="00F640DB" w:rsidRPr="00F54D1E" w:rsidRDefault="00F640DB" w:rsidP="00313E82">
            <w:pPr>
              <w:bidi w:val="0"/>
              <w:ind w:left="-108" w:right="-108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Number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السعة</w:t>
            </w: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/</w:t>
            </w:r>
            <w:proofErr w:type="spellEnd"/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فرد</w:t>
            </w:r>
          </w:p>
          <w:p w:rsidR="00F640DB" w:rsidRPr="00F54D1E" w:rsidRDefault="00F640DB" w:rsidP="00313E82">
            <w:pPr>
              <w:bidi w:val="0"/>
              <w:ind w:left="-108" w:right="-108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Capacity/ Person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العدد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</w:p>
          <w:p w:rsidR="00F640DB" w:rsidRPr="00F54D1E" w:rsidRDefault="00F640DB" w:rsidP="00313E82">
            <w:pPr>
              <w:bidi w:val="0"/>
              <w:ind w:left="-108" w:right="-108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Number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السعة</w:t>
            </w: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/</w:t>
            </w:r>
            <w:proofErr w:type="spellEnd"/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فرد</w:t>
            </w:r>
          </w:p>
          <w:p w:rsidR="00F640DB" w:rsidRPr="00F54D1E" w:rsidRDefault="00F640DB" w:rsidP="00313E82">
            <w:pPr>
              <w:bidi w:val="0"/>
              <w:ind w:left="-108" w:right="-108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Capacity/ Person</w:t>
            </w:r>
          </w:p>
        </w:tc>
        <w:tc>
          <w:tcPr>
            <w:tcW w:w="715" w:type="dxa"/>
            <w:vMerge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61" w:type="dxa"/>
            <w:vMerge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40" w:type="dxa"/>
            <w:vMerge/>
            <w:tcBorders>
              <w:bottom w:val="single" w:sz="4" w:space="0" w:color="auto"/>
            </w:tcBorders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</w:tr>
      <w:tr w:rsidR="00FB1A1A" w:rsidRPr="00F54D1E" w:rsidTr="00796360">
        <w:trPr>
          <w:trHeight w:val="312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796360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2,473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1010C7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1,710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left="-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1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left="-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2006</w:t>
            </w:r>
          </w:p>
        </w:tc>
      </w:tr>
      <w:tr w:rsidR="00FB1A1A" w:rsidRPr="00F54D1E" w:rsidTr="00796360">
        <w:trPr>
          <w:trHeight w:val="312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27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796360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2,350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23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1,765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12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left="-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left="-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2007</w:t>
            </w:r>
          </w:p>
        </w:tc>
      </w:tr>
      <w:tr w:rsidR="00FB1A1A" w:rsidRPr="00F54D1E" w:rsidTr="00796360">
        <w:trPr>
          <w:trHeight w:val="312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796360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2,615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1,735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left="-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left="-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2008</w:t>
            </w:r>
          </w:p>
        </w:tc>
      </w:tr>
      <w:tr w:rsidR="00FB1A1A" w:rsidRPr="00F54D1E" w:rsidTr="00796360">
        <w:trPr>
          <w:trHeight w:val="312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796360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3,270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2,345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left="-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left="-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2009</w:t>
            </w:r>
          </w:p>
        </w:tc>
      </w:tr>
      <w:tr w:rsidR="00FB1A1A" w:rsidRPr="00F54D1E" w:rsidTr="00796360">
        <w:trPr>
          <w:trHeight w:val="312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796360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3,199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2,684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left="-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left="-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2010</w:t>
            </w:r>
          </w:p>
        </w:tc>
      </w:tr>
      <w:tr w:rsidR="00FB1A1A" w:rsidRPr="00F54D1E" w:rsidTr="00796360">
        <w:trPr>
          <w:trHeight w:val="312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796360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3,105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2,226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left="-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left="-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FB1A1A" w:rsidRPr="00F54D1E" w:rsidTr="00796360">
        <w:trPr>
          <w:trHeight w:val="312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   38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796360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   3,525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     37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2,856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   31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         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B1A1A" w:rsidRPr="00F54D1E" w:rsidRDefault="00FB1A1A" w:rsidP="00EC4D6A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            2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A1A" w:rsidRPr="00F54D1E" w:rsidRDefault="00FB1A1A" w:rsidP="00EC4D6A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F640DB" w:rsidRPr="00F54D1E" w:rsidTr="00796360">
        <w:trPr>
          <w:trHeight w:val="312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B1A1A" w:rsidP="00313E82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4A6E60" w:rsidP="00EA0AD4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586DF0" w:rsidP="00796360">
            <w:pPr>
              <w:bidi w:val="0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       3,200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4A6E60" w:rsidP="00EA0AD4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4A6E60" w:rsidP="00EA0AD4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</w:t>
            </w:r>
            <w:r w:rsidR="000E2408"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746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4A6E60" w:rsidP="00EA0AD4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4A6E60" w:rsidP="00EA0AD4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4A6E60" w:rsidP="004A6E60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DB" w:rsidRPr="00F54D1E" w:rsidRDefault="00FB1A1A" w:rsidP="00313E82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2013</w:t>
            </w:r>
          </w:p>
        </w:tc>
      </w:tr>
    </w:tbl>
    <w:p w:rsidR="00F640DB" w:rsidRPr="00D239A4" w:rsidRDefault="00F640DB" w:rsidP="00F640DB">
      <w:pPr>
        <w:pStyle w:val="BodyText2"/>
        <w:jc w:val="both"/>
        <w:rPr>
          <w:rFonts w:cs="Simplified Arabic"/>
          <w:color w:val="000000" w:themeColor="text1"/>
          <w:szCs w:val="20"/>
          <w:rtl/>
        </w:rPr>
      </w:pPr>
    </w:p>
    <w:p w:rsidR="00F640DB" w:rsidRPr="00F54D1E" w:rsidRDefault="00F640DB" w:rsidP="00586DF0">
      <w:pPr>
        <w:pStyle w:val="BodyText2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عدد النزلاء في فنادق محافظة القدس</w:t>
      </w:r>
      <w:r w:rsidR="00EA0AD4"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،</w:t>
      </w:r>
      <w:r w:rsidR="00FB1A1A"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200</w:t>
      </w:r>
      <w:r w:rsidR="00586DF0"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6</w:t>
      </w:r>
      <w:r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proofErr w:type="spellEnd"/>
      <w:r w:rsidR="00FB1A1A"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2013</w:t>
      </w:r>
    </w:p>
    <w:p w:rsidR="00F640DB" w:rsidRPr="00D239A4" w:rsidRDefault="00F640DB" w:rsidP="00586DF0">
      <w:pPr>
        <w:pStyle w:val="Heading8"/>
        <w:bidi w:val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D239A4">
        <w:rPr>
          <w:rFonts w:ascii="Arial" w:hAnsi="Arial" w:cs="Arial"/>
          <w:color w:val="000000" w:themeColor="text1"/>
          <w:sz w:val="18"/>
          <w:szCs w:val="18"/>
        </w:rPr>
        <w:t xml:space="preserve">Number of Hotel </w:t>
      </w:r>
      <w:r w:rsidR="00EA0AD4" w:rsidRPr="00D239A4">
        <w:rPr>
          <w:rFonts w:ascii="Arial" w:hAnsi="Arial" w:cs="Arial"/>
          <w:color w:val="000000" w:themeColor="text1"/>
          <w:sz w:val="18"/>
          <w:szCs w:val="18"/>
        </w:rPr>
        <w:t xml:space="preserve">Guests in Jerusalem Governorate, </w:t>
      </w:r>
      <w:r w:rsidR="00FB1A1A" w:rsidRPr="00D239A4">
        <w:rPr>
          <w:rFonts w:ascii="Arial" w:hAnsi="Arial" w:cs="Arial"/>
          <w:color w:val="000000" w:themeColor="text1"/>
          <w:sz w:val="18"/>
          <w:szCs w:val="18"/>
        </w:rPr>
        <w:t>200</w:t>
      </w:r>
      <w:r w:rsidR="00586DF0" w:rsidRPr="00D239A4">
        <w:rPr>
          <w:rFonts w:ascii="Arial" w:hAnsi="Arial" w:cs="Arial"/>
          <w:color w:val="000000" w:themeColor="text1"/>
          <w:sz w:val="18"/>
          <w:szCs w:val="18"/>
        </w:rPr>
        <w:t>6</w:t>
      </w:r>
      <w:r w:rsidRPr="00D239A4">
        <w:rPr>
          <w:rFonts w:ascii="Arial" w:hAnsi="Arial" w:cs="Arial"/>
          <w:color w:val="000000" w:themeColor="text1"/>
          <w:sz w:val="18"/>
          <w:szCs w:val="18"/>
        </w:rPr>
        <w:t xml:space="preserve"> - </w:t>
      </w:r>
      <w:r w:rsidR="00FB1A1A" w:rsidRPr="00D239A4">
        <w:rPr>
          <w:rFonts w:ascii="Arial" w:hAnsi="Arial" w:cs="Arial"/>
          <w:color w:val="000000" w:themeColor="text1"/>
          <w:sz w:val="18"/>
          <w:szCs w:val="18"/>
        </w:rPr>
        <w:t>2013</w:t>
      </w:r>
    </w:p>
    <w:p w:rsidR="00F640DB" w:rsidRPr="00D239A4" w:rsidRDefault="00051D93" w:rsidP="00F640DB">
      <w:pPr>
        <w:jc w:val="center"/>
        <w:rPr>
          <w:color w:val="000000" w:themeColor="text1"/>
          <w:rtl/>
        </w:rPr>
      </w:pPr>
      <w:r w:rsidRPr="00D239A4">
        <w:rPr>
          <w:noProof/>
          <w:color w:val="000000" w:themeColor="text1"/>
          <w:bdr w:val="single" w:sz="4" w:space="0" w:color="auto"/>
        </w:rPr>
        <w:drawing>
          <wp:inline distT="0" distB="0" distL="0" distR="0">
            <wp:extent cx="4684143" cy="2225616"/>
            <wp:effectExtent l="0" t="0" r="0" b="0"/>
            <wp:docPr id="1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640DB" w:rsidRPr="00D239A4" w:rsidRDefault="00F640DB" w:rsidP="00F640DB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rtl/>
        </w:rPr>
      </w:pPr>
    </w:p>
    <w:p w:rsidR="00F640DB" w:rsidRPr="00D239A4" w:rsidRDefault="00F640DB" w:rsidP="005824C9">
      <w:pPr>
        <w:jc w:val="center"/>
        <w:rPr>
          <w:rFonts w:ascii="Simplified Arabic" w:hAnsi="Simplified Arabic" w:cs="Simplified Arabic"/>
          <w:color w:val="000000" w:themeColor="text1"/>
          <w:sz w:val="18"/>
          <w:szCs w:val="18"/>
        </w:rPr>
      </w:pPr>
      <w:r w:rsidRPr="00D239A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F640DB" w:rsidRPr="00F54D1E" w:rsidRDefault="00F640DB" w:rsidP="00FB1A1A">
      <w:pPr>
        <w:jc w:val="center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  <w:r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النشاط الفندقي في محافظة القدس لمؤشرات مختارة حسب الشهر، </w:t>
      </w:r>
      <w:r w:rsidR="00FB1A1A"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2013</w:t>
      </w:r>
    </w:p>
    <w:p w:rsidR="00F640DB" w:rsidRPr="00D239A4" w:rsidRDefault="00F640DB" w:rsidP="00FB1A1A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239A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Activities in Jerusalem Governorate Hotels for Selected Indicators by Month, </w:t>
      </w:r>
      <w:r w:rsidR="00FB1A1A" w:rsidRPr="00D239A4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</w:p>
    <w:p w:rsidR="00F640DB" w:rsidRPr="00D239A4" w:rsidRDefault="00F640DB" w:rsidP="00F640DB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827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12"/>
        <w:gridCol w:w="597"/>
        <w:gridCol w:w="805"/>
        <w:gridCol w:w="6"/>
        <w:gridCol w:w="785"/>
        <w:gridCol w:w="744"/>
        <w:gridCol w:w="359"/>
        <w:gridCol w:w="357"/>
        <w:gridCol w:w="731"/>
        <w:gridCol w:w="644"/>
        <w:gridCol w:w="709"/>
        <w:gridCol w:w="709"/>
        <w:gridCol w:w="1009"/>
        <w:gridCol w:w="11"/>
      </w:tblGrid>
      <w:tr w:rsidR="00F640DB" w:rsidRPr="00F54D1E" w:rsidTr="00A900D9">
        <w:trPr>
          <w:trHeight w:val="651"/>
          <w:jc w:val="center"/>
        </w:trPr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الشهر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الفنادق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Hotels</w:t>
            </w:r>
          </w:p>
        </w:tc>
        <w:tc>
          <w:tcPr>
            <w:tcW w:w="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الغرف المتاح  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Available Rooms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الأسر</w:t>
            </w:r>
            <w:r w:rsidR="00A900D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ّ</w:t>
            </w:r>
            <w:r w:rsidRPr="00F54D1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ة</w:t>
            </w: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المتاح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Available Beds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النزلاء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Guests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ليالي</w:t>
            </w: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المبيت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إشغال</w:t>
            </w: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الغرف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Room Occupancy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إشغال</w:t>
            </w: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الأس</w:t>
            </w:r>
            <w:r w:rsidR="00A900D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ّ</w:t>
            </w: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رة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Bed Occupancy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0DB" w:rsidRPr="00F54D1E" w:rsidRDefault="00F640DB" w:rsidP="00313E82">
            <w:pPr>
              <w:pStyle w:val="Heading1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Month</w:t>
            </w:r>
          </w:p>
        </w:tc>
      </w:tr>
      <w:tr w:rsidR="00F640DB" w:rsidRPr="00F54D1E" w:rsidTr="00A900D9">
        <w:trPr>
          <w:trHeight w:val="658"/>
          <w:jc w:val="center"/>
        </w:trPr>
        <w:tc>
          <w:tcPr>
            <w:tcW w:w="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0DB" w:rsidRPr="00F54D1E" w:rsidRDefault="00F640DB" w:rsidP="00313E82">
            <w:pPr>
              <w:pStyle w:val="xl42"/>
              <w:pBdr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Guest Nights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المتوسط 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Average</w:t>
            </w: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النسبة%</w:t>
            </w:r>
          </w:p>
          <w:p w:rsidR="00F640DB" w:rsidRPr="00F54D1E" w:rsidRDefault="00C95827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Rate</w:t>
            </w:r>
            <w:r w:rsidR="0079636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المتوسط 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Average</w:t>
            </w: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النسبة </w:t>
            </w:r>
            <w:proofErr w:type="spellStart"/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%</w:t>
            </w:r>
            <w:proofErr w:type="spellEnd"/>
          </w:p>
          <w:p w:rsidR="00F640DB" w:rsidRPr="00F54D1E" w:rsidRDefault="00C95827" w:rsidP="00796360">
            <w:pPr>
              <w:spacing w:line="360" w:lineRule="auto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Rate</w:t>
            </w:r>
            <w:r w:rsidR="00A900D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79636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31AF0" w:rsidRPr="00F54D1E" w:rsidTr="00A900D9">
        <w:trPr>
          <w:gridAfter w:val="1"/>
          <w:wAfter w:w="11" w:type="dxa"/>
          <w:trHeight w:val="312"/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كانون ثاني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805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1,564 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3,453 </w:t>
            </w:r>
          </w:p>
        </w:tc>
        <w:tc>
          <w:tcPr>
            <w:tcW w:w="744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11,439 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26,231 </w:t>
            </w:r>
          </w:p>
        </w:tc>
        <w:tc>
          <w:tcPr>
            <w:tcW w:w="731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416.3 </w:t>
            </w:r>
          </w:p>
        </w:tc>
        <w:tc>
          <w:tcPr>
            <w:tcW w:w="644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26.6 </w:t>
            </w: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846.1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24.5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bidi w:val="0"/>
              <w:ind w:left="58" w:right="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January</w:t>
            </w:r>
          </w:p>
        </w:tc>
      </w:tr>
      <w:tr w:rsidR="00B31AF0" w:rsidRPr="00F54D1E" w:rsidTr="00A900D9">
        <w:trPr>
          <w:gridAfter w:val="1"/>
          <w:wAfter w:w="11" w:type="dxa"/>
          <w:trHeight w:val="312"/>
          <w:jc w:val="center"/>
        </w:trPr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شباط</w:t>
            </w:r>
          </w:p>
        </w:tc>
        <w:tc>
          <w:tcPr>
            <w:tcW w:w="59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8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1,564 </w:t>
            </w:r>
          </w:p>
        </w:tc>
        <w:tc>
          <w:tcPr>
            <w:tcW w:w="791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3,453 </w:t>
            </w:r>
          </w:p>
        </w:tc>
        <w:tc>
          <w:tcPr>
            <w:tcW w:w="7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13,560 </w:t>
            </w:r>
          </w:p>
        </w:tc>
        <w:tc>
          <w:tcPr>
            <w:tcW w:w="71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27,306 </w:t>
            </w:r>
          </w:p>
        </w:tc>
        <w:tc>
          <w:tcPr>
            <w:tcW w:w="7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468.8 </w:t>
            </w:r>
          </w:p>
        </w:tc>
        <w:tc>
          <w:tcPr>
            <w:tcW w:w="6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30.0 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975.2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28.2</w:t>
            </w: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bidi w:val="0"/>
              <w:ind w:left="58" w:right="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February</w:t>
            </w:r>
          </w:p>
        </w:tc>
      </w:tr>
      <w:tr w:rsidR="00B31AF0" w:rsidRPr="00F54D1E" w:rsidTr="00A900D9">
        <w:trPr>
          <w:gridAfter w:val="1"/>
          <w:wAfter w:w="11" w:type="dxa"/>
          <w:trHeight w:val="312"/>
          <w:jc w:val="center"/>
        </w:trPr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آذار</w:t>
            </w:r>
          </w:p>
        </w:tc>
        <w:tc>
          <w:tcPr>
            <w:tcW w:w="59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8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1,582 </w:t>
            </w:r>
          </w:p>
        </w:tc>
        <w:tc>
          <w:tcPr>
            <w:tcW w:w="791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3,507 </w:t>
            </w:r>
          </w:p>
        </w:tc>
        <w:tc>
          <w:tcPr>
            <w:tcW w:w="7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15,320 </w:t>
            </w:r>
          </w:p>
        </w:tc>
        <w:tc>
          <w:tcPr>
            <w:tcW w:w="71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29,207 </w:t>
            </w:r>
          </w:p>
        </w:tc>
        <w:tc>
          <w:tcPr>
            <w:tcW w:w="7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451.9 </w:t>
            </w:r>
          </w:p>
        </w:tc>
        <w:tc>
          <w:tcPr>
            <w:tcW w:w="6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28.6 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942.1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26.9</w:t>
            </w: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bidi w:val="0"/>
              <w:ind w:left="58" w:right="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March</w:t>
            </w:r>
          </w:p>
        </w:tc>
      </w:tr>
      <w:tr w:rsidR="00B31AF0" w:rsidRPr="00F54D1E" w:rsidTr="00A900D9">
        <w:trPr>
          <w:gridAfter w:val="1"/>
          <w:wAfter w:w="11" w:type="dxa"/>
          <w:trHeight w:val="312"/>
          <w:jc w:val="center"/>
        </w:trPr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نيسان</w:t>
            </w:r>
          </w:p>
        </w:tc>
        <w:tc>
          <w:tcPr>
            <w:tcW w:w="59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8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1,570 </w:t>
            </w:r>
          </w:p>
        </w:tc>
        <w:tc>
          <w:tcPr>
            <w:tcW w:w="791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3,484 </w:t>
            </w:r>
          </w:p>
        </w:tc>
        <w:tc>
          <w:tcPr>
            <w:tcW w:w="7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16,508 </w:t>
            </w:r>
          </w:p>
        </w:tc>
        <w:tc>
          <w:tcPr>
            <w:tcW w:w="71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38,778 </w:t>
            </w:r>
          </w:p>
        </w:tc>
        <w:tc>
          <w:tcPr>
            <w:tcW w:w="7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598.1 </w:t>
            </w:r>
          </w:p>
        </w:tc>
        <w:tc>
          <w:tcPr>
            <w:tcW w:w="6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38.1 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292.6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37.1</w:t>
            </w: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bidi w:val="0"/>
              <w:ind w:left="58" w:right="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April</w:t>
            </w:r>
          </w:p>
        </w:tc>
      </w:tr>
      <w:tr w:rsidR="00B31AF0" w:rsidRPr="00F54D1E" w:rsidTr="00A900D9">
        <w:trPr>
          <w:gridAfter w:val="1"/>
          <w:wAfter w:w="11" w:type="dxa"/>
          <w:trHeight w:val="312"/>
          <w:jc w:val="center"/>
        </w:trPr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أيار</w:t>
            </w:r>
          </w:p>
        </w:tc>
        <w:tc>
          <w:tcPr>
            <w:tcW w:w="59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8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1,582 </w:t>
            </w:r>
          </w:p>
        </w:tc>
        <w:tc>
          <w:tcPr>
            <w:tcW w:w="791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3,507 </w:t>
            </w:r>
          </w:p>
        </w:tc>
        <w:tc>
          <w:tcPr>
            <w:tcW w:w="7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16,147 </w:t>
            </w:r>
          </w:p>
        </w:tc>
        <w:tc>
          <w:tcPr>
            <w:tcW w:w="71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35,722 </w:t>
            </w:r>
          </w:p>
        </w:tc>
        <w:tc>
          <w:tcPr>
            <w:tcW w:w="7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559.6 </w:t>
            </w:r>
          </w:p>
        </w:tc>
        <w:tc>
          <w:tcPr>
            <w:tcW w:w="6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35.4 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152.3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32.9</w:t>
            </w: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bidi w:val="0"/>
              <w:ind w:left="58" w:right="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May</w:t>
            </w:r>
          </w:p>
        </w:tc>
      </w:tr>
      <w:tr w:rsidR="00B31AF0" w:rsidRPr="00F54D1E" w:rsidTr="00A900D9">
        <w:trPr>
          <w:gridAfter w:val="1"/>
          <w:wAfter w:w="11" w:type="dxa"/>
          <w:trHeight w:val="312"/>
          <w:jc w:val="center"/>
        </w:trPr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حزيران</w:t>
            </w:r>
          </w:p>
        </w:tc>
        <w:tc>
          <w:tcPr>
            <w:tcW w:w="59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8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1,582 </w:t>
            </w:r>
          </w:p>
        </w:tc>
        <w:tc>
          <w:tcPr>
            <w:tcW w:w="791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3,507 </w:t>
            </w:r>
          </w:p>
        </w:tc>
        <w:tc>
          <w:tcPr>
            <w:tcW w:w="7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13,388 </w:t>
            </w:r>
          </w:p>
        </w:tc>
        <w:tc>
          <w:tcPr>
            <w:tcW w:w="71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22,362 </w:t>
            </w:r>
          </w:p>
        </w:tc>
        <w:tc>
          <w:tcPr>
            <w:tcW w:w="7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364.5 </w:t>
            </w:r>
          </w:p>
        </w:tc>
        <w:tc>
          <w:tcPr>
            <w:tcW w:w="6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23.0 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745.4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21.3</w:t>
            </w: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bidi w:val="0"/>
              <w:ind w:left="58" w:right="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June</w:t>
            </w:r>
          </w:p>
        </w:tc>
      </w:tr>
      <w:tr w:rsidR="00B31AF0" w:rsidRPr="00F54D1E" w:rsidTr="00A900D9">
        <w:trPr>
          <w:gridAfter w:val="1"/>
          <w:wAfter w:w="11" w:type="dxa"/>
          <w:trHeight w:val="312"/>
          <w:jc w:val="center"/>
        </w:trPr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تموز</w:t>
            </w:r>
          </w:p>
        </w:tc>
        <w:tc>
          <w:tcPr>
            <w:tcW w:w="59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8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1,582 </w:t>
            </w:r>
          </w:p>
        </w:tc>
        <w:tc>
          <w:tcPr>
            <w:tcW w:w="791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3,507 </w:t>
            </w:r>
          </w:p>
        </w:tc>
        <w:tc>
          <w:tcPr>
            <w:tcW w:w="7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14,273 </w:t>
            </w:r>
          </w:p>
        </w:tc>
        <w:tc>
          <w:tcPr>
            <w:tcW w:w="71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24,607 </w:t>
            </w:r>
          </w:p>
        </w:tc>
        <w:tc>
          <w:tcPr>
            <w:tcW w:w="7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392.7 </w:t>
            </w:r>
          </w:p>
        </w:tc>
        <w:tc>
          <w:tcPr>
            <w:tcW w:w="6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24.8 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793.7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22.6</w:t>
            </w: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bidi w:val="0"/>
              <w:ind w:left="58" w:right="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July</w:t>
            </w:r>
          </w:p>
        </w:tc>
      </w:tr>
      <w:tr w:rsidR="00B31AF0" w:rsidRPr="00F54D1E" w:rsidTr="00A900D9">
        <w:trPr>
          <w:gridAfter w:val="1"/>
          <w:wAfter w:w="11" w:type="dxa"/>
          <w:trHeight w:val="312"/>
          <w:jc w:val="center"/>
        </w:trPr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آب</w:t>
            </w:r>
          </w:p>
        </w:tc>
        <w:tc>
          <w:tcPr>
            <w:tcW w:w="59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8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1,591 </w:t>
            </w:r>
          </w:p>
        </w:tc>
        <w:tc>
          <w:tcPr>
            <w:tcW w:w="791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3,576 </w:t>
            </w:r>
          </w:p>
        </w:tc>
        <w:tc>
          <w:tcPr>
            <w:tcW w:w="7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11,836 </w:t>
            </w:r>
          </w:p>
        </w:tc>
        <w:tc>
          <w:tcPr>
            <w:tcW w:w="71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27,953 </w:t>
            </w:r>
          </w:p>
        </w:tc>
        <w:tc>
          <w:tcPr>
            <w:tcW w:w="7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457.4 </w:t>
            </w:r>
          </w:p>
        </w:tc>
        <w:tc>
          <w:tcPr>
            <w:tcW w:w="6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28.7 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901.7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25.2</w:t>
            </w: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bidi w:val="0"/>
              <w:ind w:left="58" w:right="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August</w:t>
            </w:r>
          </w:p>
        </w:tc>
      </w:tr>
      <w:tr w:rsidR="00B31AF0" w:rsidRPr="00F54D1E" w:rsidTr="00A900D9">
        <w:trPr>
          <w:gridAfter w:val="1"/>
          <w:wAfter w:w="11" w:type="dxa"/>
          <w:trHeight w:val="312"/>
          <w:jc w:val="center"/>
        </w:trPr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أيلول</w:t>
            </w:r>
          </w:p>
        </w:tc>
        <w:tc>
          <w:tcPr>
            <w:tcW w:w="59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8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1,575 </w:t>
            </w:r>
          </w:p>
        </w:tc>
        <w:tc>
          <w:tcPr>
            <w:tcW w:w="791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3,500 </w:t>
            </w:r>
          </w:p>
        </w:tc>
        <w:tc>
          <w:tcPr>
            <w:tcW w:w="7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12,777 </w:t>
            </w:r>
          </w:p>
        </w:tc>
        <w:tc>
          <w:tcPr>
            <w:tcW w:w="71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25,682 </w:t>
            </w:r>
          </w:p>
        </w:tc>
        <w:tc>
          <w:tcPr>
            <w:tcW w:w="7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414.1 </w:t>
            </w:r>
          </w:p>
        </w:tc>
        <w:tc>
          <w:tcPr>
            <w:tcW w:w="6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26.3 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856.0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24.5</w:t>
            </w: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bidi w:val="0"/>
              <w:ind w:left="58" w:right="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September</w:t>
            </w:r>
          </w:p>
        </w:tc>
      </w:tr>
      <w:tr w:rsidR="00B31AF0" w:rsidRPr="00F54D1E" w:rsidTr="00A900D9">
        <w:trPr>
          <w:gridAfter w:val="1"/>
          <w:wAfter w:w="11" w:type="dxa"/>
          <w:trHeight w:val="312"/>
          <w:jc w:val="center"/>
        </w:trPr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تشرين أول</w:t>
            </w:r>
          </w:p>
        </w:tc>
        <w:tc>
          <w:tcPr>
            <w:tcW w:w="59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8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1,572 </w:t>
            </w:r>
          </w:p>
        </w:tc>
        <w:tc>
          <w:tcPr>
            <w:tcW w:w="791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3,490 </w:t>
            </w:r>
          </w:p>
        </w:tc>
        <w:tc>
          <w:tcPr>
            <w:tcW w:w="7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25,133 </w:t>
            </w:r>
          </w:p>
        </w:tc>
        <w:tc>
          <w:tcPr>
            <w:tcW w:w="71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40,849 </w:t>
            </w:r>
          </w:p>
        </w:tc>
        <w:tc>
          <w:tcPr>
            <w:tcW w:w="7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641.1 </w:t>
            </w:r>
          </w:p>
        </w:tc>
        <w:tc>
          <w:tcPr>
            <w:tcW w:w="6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40.8 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317.7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37.8</w:t>
            </w: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bidi w:val="0"/>
              <w:ind w:left="58" w:right="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October</w:t>
            </w:r>
          </w:p>
        </w:tc>
      </w:tr>
      <w:tr w:rsidR="00B31AF0" w:rsidRPr="00F54D1E" w:rsidTr="00A900D9">
        <w:trPr>
          <w:gridAfter w:val="1"/>
          <w:wAfter w:w="11" w:type="dxa"/>
          <w:trHeight w:val="300"/>
          <w:jc w:val="center"/>
        </w:trPr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تشرين ثاني</w:t>
            </w:r>
          </w:p>
        </w:tc>
        <w:tc>
          <w:tcPr>
            <w:tcW w:w="59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8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1,691 </w:t>
            </w:r>
          </w:p>
        </w:tc>
        <w:tc>
          <w:tcPr>
            <w:tcW w:w="791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3,644 </w:t>
            </w:r>
          </w:p>
        </w:tc>
        <w:tc>
          <w:tcPr>
            <w:tcW w:w="7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23,049 </w:t>
            </w:r>
          </w:p>
        </w:tc>
        <w:tc>
          <w:tcPr>
            <w:tcW w:w="71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37,715 </w:t>
            </w:r>
          </w:p>
        </w:tc>
        <w:tc>
          <w:tcPr>
            <w:tcW w:w="7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632.3 </w:t>
            </w:r>
          </w:p>
        </w:tc>
        <w:tc>
          <w:tcPr>
            <w:tcW w:w="6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37.4 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257.1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34.5</w:t>
            </w: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bidi w:val="0"/>
              <w:ind w:left="58" w:right="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November</w:t>
            </w:r>
          </w:p>
        </w:tc>
      </w:tr>
      <w:tr w:rsidR="00B31AF0" w:rsidRPr="00F54D1E" w:rsidTr="00A900D9">
        <w:trPr>
          <w:gridAfter w:val="1"/>
          <w:wAfter w:w="11" w:type="dxa"/>
          <w:trHeight w:val="293"/>
          <w:jc w:val="center"/>
        </w:trPr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كانون أول</w:t>
            </w:r>
          </w:p>
        </w:tc>
        <w:tc>
          <w:tcPr>
            <w:tcW w:w="59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8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1,572 </w:t>
            </w:r>
          </w:p>
        </w:tc>
        <w:tc>
          <w:tcPr>
            <w:tcW w:w="791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3,490 </w:t>
            </w:r>
          </w:p>
        </w:tc>
        <w:tc>
          <w:tcPr>
            <w:tcW w:w="7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15,322 </w:t>
            </w:r>
          </w:p>
        </w:tc>
        <w:tc>
          <w:tcPr>
            <w:tcW w:w="71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29,712 </w:t>
            </w:r>
          </w:p>
        </w:tc>
        <w:tc>
          <w:tcPr>
            <w:tcW w:w="7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501.6 </w:t>
            </w:r>
          </w:p>
        </w:tc>
        <w:tc>
          <w:tcPr>
            <w:tcW w:w="6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31.9 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958.4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27.5</w:t>
            </w: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bidi w:val="0"/>
              <w:ind w:left="58" w:right="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December</w:t>
            </w:r>
          </w:p>
        </w:tc>
      </w:tr>
      <w:tr w:rsidR="00B31AF0" w:rsidRPr="00F54D1E" w:rsidTr="00A900D9">
        <w:trPr>
          <w:gridAfter w:val="1"/>
          <w:wAfter w:w="11" w:type="dxa"/>
          <w:trHeight w:val="312"/>
          <w:jc w:val="center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المعدل السنوي*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58768C" w:rsidP="000E2408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805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1,586 </w:t>
            </w: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3,510 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188,752 </w:t>
            </w:r>
          </w:p>
        </w:tc>
        <w:tc>
          <w:tcPr>
            <w:tcW w:w="716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366,124 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983A0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491.</w:t>
            </w:r>
            <w:r w:rsidR="00983A07"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</w:t>
            </w: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31.0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4F270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5328D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00</w:t>
            </w:r>
            <w:r w:rsidR="00983A07"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</w:t>
            </w: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</w:t>
            </w:r>
            <w:r w:rsidR="004F2700"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31AF0" w:rsidRPr="00F54D1E" w:rsidRDefault="00B31AF0" w:rsidP="000E240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28.6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AF0" w:rsidRPr="00F54D1E" w:rsidRDefault="00B31AF0" w:rsidP="00313E82">
            <w:pPr>
              <w:bidi w:val="0"/>
              <w:ind w:righ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Annual </w:t>
            </w:r>
            <w:r w:rsidR="00736A33"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average</w:t>
            </w:r>
            <w:proofErr w:type="spellStart"/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  <w:proofErr w:type="spellEnd"/>
          </w:p>
        </w:tc>
      </w:tr>
      <w:tr w:rsidR="00BD5BA7" w:rsidRPr="00F54D1E" w:rsidTr="00313E82">
        <w:trPr>
          <w:gridAfter w:val="1"/>
          <w:wAfter w:w="11" w:type="dxa"/>
          <w:trHeight w:val="312"/>
          <w:jc w:val="center"/>
        </w:trPr>
        <w:tc>
          <w:tcPr>
            <w:tcW w:w="4108" w:type="dxa"/>
            <w:gridSpan w:val="7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5BA7" w:rsidRPr="00F54D1E" w:rsidRDefault="00BD5BA7" w:rsidP="00313E82">
            <w:pPr>
              <w:ind w:left="31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  <w:rtl/>
                <w:lang w:val="ar-SA"/>
              </w:rPr>
            </w:pPr>
            <w:proofErr w:type="spellStart"/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val="ar-SA"/>
              </w:rPr>
              <w:t>*</w:t>
            </w:r>
            <w:proofErr w:type="spellEnd"/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val="ar-SA"/>
              </w:rPr>
              <w:t xml:space="preserve"> يمثل المعدل السنوي لكافة المؤشرات باستثناء عدد النزلاء وعدد ليالي المبيت حيث يمثل المجموع خلال عام.</w:t>
            </w:r>
          </w:p>
        </w:tc>
        <w:tc>
          <w:tcPr>
            <w:tcW w:w="4159" w:type="dxa"/>
            <w:gridSpan w:val="6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5BA7" w:rsidRPr="00F54D1E" w:rsidRDefault="00BD5BA7" w:rsidP="00313E82">
            <w:pPr>
              <w:bidi w:val="0"/>
              <w:ind w:righ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* Represents the annual average of indicators except number of guests and number of guest nights which represents the annual total. </w:t>
            </w:r>
          </w:p>
        </w:tc>
      </w:tr>
    </w:tbl>
    <w:p w:rsidR="00F640DB" w:rsidRPr="00D239A4" w:rsidRDefault="00F640DB" w:rsidP="00F640DB">
      <w:pPr>
        <w:tabs>
          <w:tab w:val="left" w:pos="5890"/>
        </w:tabs>
        <w:rPr>
          <w:rFonts w:ascii="Arial" w:hAnsi="Arial" w:cs="Arial"/>
          <w:color w:val="000000" w:themeColor="text1"/>
          <w:sz w:val="22"/>
          <w:szCs w:val="22"/>
          <w:rtl/>
        </w:rPr>
      </w:pPr>
      <w:r w:rsidRPr="00D239A4">
        <w:rPr>
          <w:rFonts w:ascii="Arial" w:hAnsi="Arial" w:cs="Arial"/>
          <w:color w:val="000000" w:themeColor="text1"/>
          <w:sz w:val="22"/>
          <w:szCs w:val="22"/>
          <w:rtl/>
        </w:rPr>
        <w:tab/>
      </w:r>
    </w:p>
    <w:p w:rsidR="00F640DB" w:rsidRPr="00F54D1E" w:rsidRDefault="00F640DB" w:rsidP="00FB1A1A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متوسط عدد العاملين في فنادق محافظة القدس حسب الربع وطبيعة العمل والجنس، </w:t>
      </w:r>
      <w:r w:rsidR="00FB1A1A"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2013</w:t>
      </w:r>
      <w:r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F640DB" w:rsidRPr="00D239A4" w:rsidRDefault="00F640DB" w:rsidP="00A900D9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D239A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Average Number of Persons Engaged in Jerusalem Governorate Hotels by Quarter, Type of Work and Sex, </w:t>
      </w:r>
      <w:r w:rsidR="00FB1A1A" w:rsidRPr="00D239A4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</w:p>
    <w:p w:rsidR="00F640DB" w:rsidRPr="00D239A4" w:rsidRDefault="00F640DB" w:rsidP="00F640DB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41"/>
        <w:gridCol w:w="984"/>
        <w:gridCol w:w="825"/>
        <w:gridCol w:w="658"/>
        <w:gridCol w:w="247"/>
        <w:gridCol w:w="823"/>
        <w:gridCol w:w="934"/>
        <w:gridCol w:w="912"/>
        <w:gridCol w:w="1414"/>
      </w:tblGrid>
      <w:tr w:rsidR="00F640DB" w:rsidRPr="00F54D1E" w:rsidTr="00313E82">
        <w:trPr>
          <w:trHeight w:val="312"/>
          <w:jc w:val="center"/>
        </w:trPr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الربع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إدارة</w:t>
            </w: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  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Administration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إنتاج</w:t>
            </w:r>
          </w:p>
          <w:p w:rsidR="00F640DB" w:rsidRPr="00F54D1E" w:rsidRDefault="00F640D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Operation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Quarter</w:t>
            </w:r>
          </w:p>
        </w:tc>
      </w:tr>
      <w:tr w:rsidR="00F640DB" w:rsidRPr="00F54D1E" w:rsidTr="00313E82">
        <w:trPr>
          <w:trHeight w:val="312"/>
          <w:jc w:val="center"/>
        </w:trPr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D5BA7" w:rsidRPr="00F54D1E" w:rsidTr="000E2408">
        <w:trPr>
          <w:trHeight w:val="312"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313E8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الأول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127 </w:t>
            </w:r>
          </w:p>
        </w:tc>
        <w:tc>
          <w:tcPr>
            <w:tcW w:w="825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73 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459 </w:t>
            </w:r>
          </w:p>
        </w:tc>
        <w:tc>
          <w:tcPr>
            <w:tcW w:w="823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233 </w:t>
            </w:r>
          </w:p>
        </w:tc>
        <w:tc>
          <w:tcPr>
            <w:tcW w:w="934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586 </w:t>
            </w:r>
          </w:p>
        </w:tc>
        <w:tc>
          <w:tcPr>
            <w:tcW w:w="912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306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313E82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First </w:t>
            </w:r>
            <w:r w:rsidR="00736A33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quarter</w:t>
            </w:r>
          </w:p>
        </w:tc>
      </w:tr>
      <w:tr w:rsidR="00BD5BA7" w:rsidRPr="00F54D1E" w:rsidTr="000E2408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313E8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الثاني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126 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73 </w:t>
            </w:r>
          </w:p>
        </w:tc>
        <w:tc>
          <w:tcPr>
            <w:tcW w:w="905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455 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231 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581 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304 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313E82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Second </w:t>
            </w:r>
            <w:r w:rsidR="00736A33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quarter</w:t>
            </w:r>
          </w:p>
        </w:tc>
      </w:tr>
      <w:tr w:rsidR="00BD5BA7" w:rsidRPr="00F54D1E" w:rsidTr="000E2408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313E8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الثالث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128 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74 </w:t>
            </w:r>
          </w:p>
        </w:tc>
        <w:tc>
          <w:tcPr>
            <w:tcW w:w="905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455 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233 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583 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307 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313E82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Third </w:t>
            </w:r>
            <w:r w:rsidR="00736A33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quarter</w:t>
            </w:r>
          </w:p>
        </w:tc>
      </w:tr>
      <w:tr w:rsidR="00BD5BA7" w:rsidRPr="00F54D1E" w:rsidTr="000E2408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313E8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الرابع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128 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75 </w:t>
            </w:r>
          </w:p>
        </w:tc>
        <w:tc>
          <w:tcPr>
            <w:tcW w:w="905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462 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233 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590 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308 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313E82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Fourth </w:t>
            </w:r>
            <w:r w:rsidR="00736A33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quarter</w:t>
            </w:r>
            <w:r w:rsidRPr="00F54D1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BD5BA7" w:rsidRPr="00F54D1E" w:rsidTr="000E2408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313E82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المتوسط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127 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74 </w:t>
            </w: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458 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232 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585 </w:t>
            </w:r>
          </w:p>
        </w:tc>
        <w:tc>
          <w:tcPr>
            <w:tcW w:w="912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F54D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306 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D5BA7" w:rsidRPr="00F54D1E" w:rsidRDefault="00BD5BA7" w:rsidP="00313E82">
            <w:pPr>
              <w:bidi w:val="0"/>
              <w:ind w:righ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Average</w:t>
            </w:r>
          </w:p>
        </w:tc>
      </w:tr>
      <w:tr w:rsidR="00E64301" w:rsidRPr="00F54D1E" w:rsidTr="00313E82">
        <w:trPr>
          <w:trHeight w:val="312"/>
          <w:jc w:val="center"/>
        </w:trPr>
        <w:tc>
          <w:tcPr>
            <w:tcW w:w="3608" w:type="dxa"/>
            <w:gridSpan w:val="4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64301" w:rsidRPr="00F54D1E" w:rsidRDefault="00E64301" w:rsidP="00313E8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330" w:type="dxa"/>
            <w:gridSpan w:val="5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64301" w:rsidRPr="00F54D1E" w:rsidRDefault="00E64301" w:rsidP="00313E82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:rsidR="00F640DB" w:rsidRPr="00D239A4" w:rsidRDefault="00F640DB" w:rsidP="00F640DB">
      <w:pPr>
        <w:rPr>
          <w:rFonts w:ascii="Arial" w:hAnsi="Arial" w:cs="Arial"/>
          <w:b/>
          <w:bCs/>
          <w:color w:val="000000" w:themeColor="text1"/>
          <w:sz w:val="22"/>
          <w:szCs w:val="22"/>
          <w:rtl/>
        </w:rPr>
        <w:sectPr w:rsidR="00F640DB" w:rsidRPr="00D239A4" w:rsidSect="007E722F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continuous"/>
          <w:pgSz w:w="9639" w:h="13608"/>
          <w:pgMar w:top="1134" w:right="1134" w:bottom="1134" w:left="1134" w:header="567" w:footer="567" w:gutter="0"/>
          <w:pgNumType w:start="171"/>
          <w:cols w:space="708"/>
          <w:titlePg/>
          <w:bidi/>
          <w:rtlGutter/>
          <w:docGrid w:linePitch="360"/>
        </w:sectPr>
      </w:pPr>
    </w:p>
    <w:p w:rsidR="00F640DB" w:rsidRPr="00F54D1E" w:rsidRDefault="00F640DB" w:rsidP="00FB1A1A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توزيع النزلاء في فنادق محافظة القدس والضفة الغربية حسب الجنسية والربع، </w:t>
      </w:r>
      <w:r w:rsidR="00FB1A1A"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2013</w:t>
      </w:r>
    </w:p>
    <w:p w:rsidR="00F640DB" w:rsidRPr="00D239A4" w:rsidRDefault="00F640DB" w:rsidP="00FB1A1A">
      <w:pPr>
        <w:pStyle w:val="Heading1"/>
        <w:jc w:val="center"/>
        <w:rPr>
          <w:rFonts w:ascii="Arial" w:hAnsi="Arial" w:cs="Arial"/>
          <w:color w:val="000000" w:themeColor="text1"/>
          <w:sz w:val="18"/>
          <w:szCs w:val="18"/>
          <w:rtl/>
        </w:rPr>
      </w:pPr>
      <w:r w:rsidRPr="00D239A4">
        <w:rPr>
          <w:rFonts w:ascii="Arial" w:hAnsi="Arial" w:cs="Arial"/>
          <w:color w:val="000000" w:themeColor="text1"/>
          <w:sz w:val="18"/>
          <w:szCs w:val="18"/>
        </w:rPr>
        <w:t xml:space="preserve">Distribution of Guests in Jerusalem Governorate and the West Bank Hotels by Nationality and Quarter, </w:t>
      </w:r>
      <w:r w:rsidR="00FB1A1A" w:rsidRPr="00D239A4">
        <w:rPr>
          <w:rFonts w:ascii="Arial" w:hAnsi="Arial" w:cs="Arial"/>
          <w:color w:val="000000" w:themeColor="text1"/>
          <w:sz w:val="18"/>
          <w:szCs w:val="18"/>
        </w:rPr>
        <w:t>2013</w:t>
      </w:r>
    </w:p>
    <w:p w:rsidR="00F640DB" w:rsidRPr="00D239A4" w:rsidRDefault="00F640DB" w:rsidP="00F640DB">
      <w:pPr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11484" w:type="dxa"/>
        <w:jc w:val="center"/>
        <w:tblInd w:w="-4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5"/>
        <w:gridCol w:w="756"/>
        <w:gridCol w:w="728"/>
        <w:gridCol w:w="756"/>
        <w:gridCol w:w="700"/>
        <w:gridCol w:w="700"/>
        <w:gridCol w:w="714"/>
        <w:gridCol w:w="811"/>
        <w:gridCol w:w="742"/>
        <w:gridCol w:w="792"/>
        <w:gridCol w:w="851"/>
        <w:gridCol w:w="992"/>
        <w:gridCol w:w="745"/>
        <w:gridCol w:w="1312"/>
      </w:tblGrid>
      <w:tr w:rsidR="00BE716B" w:rsidRPr="00F54D1E" w:rsidTr="00BE716B">
        <w:trPr>
          <w:trHeight w:val="312"/>
          <w:jc w:val="center"/>
        </w:trPr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F54D1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المنطقة/</w:t>
            </w:r>
            <w:proofErr w:type="spellEnd"/>
            <w:r w:rsidRPr="00F54D1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المحافظة و</w:t>
            </w: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الربع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الفنادق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No. of Hotels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jc w:val="both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الجنسية</w:t>
            </w: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418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  </w:t>
            </w: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Nationality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> </w:t>
            </w: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BE716B" w:rsidRPr="00F54D1E" w:rsidRDefault="00BE716B" w:rsidP="00313E8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  <w:p w:rsidR="00BE716B" w:rsidRPr="00F54D1E" w:rsidRDefault="00BE716B" w:rsidP="00313E8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5328DC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Region/  </w:t>
            </w:r>
            <w:r w:rsidR="005328D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</w:t>
            </w: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overnorate and</w:t>
            </w:r>
            <w:r w:rsidRPr="00F54D1E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Quarter</w:t>
            </w:r>
          </w:p>
        </w:tc>
      </w:tr>
      <w:tr w:rsidR="00BE716B" w:rsidRPr="00F54D1E" w:rsidTr="00015DCF">
        <w:trPr>
          <w:trHeight w:val="312"/>
          <w:jc w:val="center"/>
        </w:trPr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دول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عربية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Arab Countries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إسرائيل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Israel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آسيا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Asia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الولايات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المتحدة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وكندا</w:t>
            </w:r>
          </w:p>
          <w:p w:rsidR="00BE716B" w:rsidRPr="00F54D1E" w:rsidRDefault="00BE716B" w:rsidP="00313E8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U.S.A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&amp;</w:t>
            </w:r>
            <w:proofErr w:type="spellEnd"/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Canada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دول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أمريكا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الأخرى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Other American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Countries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الاتحاد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الأوروبي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European Union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باقي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أوروبا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Other European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أفريقيا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Africa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استراليا</w:t>
            </w:r>
          </w:p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ونيوزيلندا</w:t>
            </w:r>
          </w:p>
          <w:p w:rsidR="00BE716B" w:rsidRPr="00F54D1E" w:rsidRDefault="00BE716B" w:rsidP="00313E8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Australia &amp;</w:t>
            </w:r>
          </w:p>
          <w:p w:rsidR="00BE716B" w:rsidRPr="00F54D1E" w:rsidRDefault="00BE716B" w:rsidP="00313E8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New Zealand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015DCF" w:rsidRPr="00F54D1E" w:rsidTr="00015DCF">
        <w:trPr>
          <w:trHeight w:val="312"/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313E8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113</w:t>
            </w:r>
          </w:p>
        </w:tc>
        <w:tc>
          <w:tcPr>
            <w:tcW w:w="728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54,898 </w:t>
            </w:r>
          </w:p>
        </w:tc>
        <w:tc>
          <w:tcPr>
            <w:tcW w:w="756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7,593 </w:t>
            </w:r>
          </w:p>
        </w:tc>
        <w:tc>
          <w:tcPr>
            <w:tcW w:w="700" w:type="dxa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76,441 </w:t>
            </w:r>
          </w:p>
        </w:tc>
        <w:tc>
          <w:tcPr>
            <w:tcW w:w="700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60,647 </w:t>
            </w:r>
          </w:p>
        </w:tc>
        <w:tc>
          <w:tcPr>
            <w:tcW w:w="714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53,838 </w:t>
            </w:r>
          </w:p>
        </w:tc>
        <w:tc>
          <w:tcPr>
            <w:tcW w:w="811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14,198 </w:t>
            </w:r>
          </w:p>
        </w:tc>
        <w:tc>
          <w:tcPr>
            <w:tcW w:w="742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227,837 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68,563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32,853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3,494 </w:t>
            </w:r>
          </w:p>
        </w:tc>
        <w:tc>
          <w:tcPr>
            <w:tcW w:w="745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600,362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313E82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015DCF" w:rsidRPr="00F54D1E" w:rsidTr="00015DCF">
        <w:trPr>
          <w:trHeight w:val="312"/>
          <w:jc w:val="center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الأول</w:t>
            </w:r>
          </w:p>
        </w:tc>
        <w:tc>
          <w:tcPr>
            <w:tcW w:w="756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103</w:t>
            </w:r>
          </w:p>
        </w:tc>
        <w:tc>
          <w:tcPr>
            <w:tcW w:w="72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12,521 </w:t>
            </w:r>
          </w:p>
        </w:tc>
        <w:tc>
          <w:tcPr>
            <w:tcW w:w="75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954 </w:t>
            </w:r>
          </w:p>
        </w:tc>
        <w:tc>
          <w:tcPr>
            <w:tcW w:w="70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12,485 </w:t>
            </w:r>
          </w:p>
        </w:tc>
        <w:tc>
          <w:tcPr>
            <w:tcW w:w="70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12,178 </w:t>
            </w:r>
          </w:p>
        </w:tc>
        <w:tc>
          <w:tcPr>
            <w:tcW w:w="71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9,089 </w:t>
            </w:r>
          </w:p>
        </w:tc>
        <w:tc>
          <w:tcPr>
            <w:tcW w:w="81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2,224 </w:t>
            </w:r>
          </w:p>
        </w:tc>
        <w:tc>
          <w:tcPr>
            <w:tcW w:w="74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51,293 </w:t>
            </w:r>
          </w:p>
        </w:tc>
        <w:tc>
          <w:tcPr>
            <w:tcW w:w="79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11,815 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6,760 </w:t>
            </w:r>
          </w:p>
        </w:tc>
        <w:tc>
          <w:tcPr>
            <w:tcW w:w="99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1,159 </w:t>
            </w:r>
          </w:p>
        </w:tc>
        <w:tc>
          <w:tcPr>
            <w:tcW w:w="745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5328DC" w:rsidRDefault="00015DCF" w:rsidP="00015DC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28D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120,478 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First quarter </w:t>
            </w:r>
          </w:p>
        </w:tc>
      </w:tr>
      <w:tr w:rsidR="00015DCF" w:rsidRPr="00F54D1E" w:rsidTr="00015DCF">
        <w:trPr>
          <w:trHeight w:val="312"/>
          <w:jc w:val="center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الثاني</w:t>
            </w:r>
          </w:p>
        </w:tc>
        <w:tc>
          <w:tcPr>
            <w:tcW w:w="756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109</w:t>
            </w:r>
          </w:p>
        </w:tc>
        <w:tc>
          <w:tcPr>
            <w:tcW w:w="72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13,329 </w:t>
            </w:r>
          </w:p>
        </w:tc>
        <w:tc>
          <w:tcPr>
            <w:tcW w:w="75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4,077 </w:t>
            </w:r>
          </w:p>
        </w:tc>
        <w:tc>
          <w:tcPr>
            <w:tcW w:w="70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16,683 </w:t>
            </w:r>
          </w:p>
        </w:tc>
        <w:tc>
          <w:tcPr>
            <w:tcW w:w="70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21,014 </w:t>
            </w:r>
          </w:p>
        </w:tc>
        <w:tc>
          <w:tcPr>
            <w:tcW w:w="71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12,839 </w:t>
            </w:r>
          </w:p>
        </w:tc>
        <w:tc>
          <w:tcPr>
            <w:tcW w:w="81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3,528 </w:t>
            </w:r>
          </w:p>
        </w:tc>
        <w:tc>
          <w:tcPr>
            <w:tcW w:w="74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59,364 </w:t>
            </w:r>
          </w:p>
        </w:tc>
        <w:tc>
          <w:tcPr>
            <w:tcW w:w="79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17,388 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4,240 </w:t>
            </w:r>
          </w:p>
        </w:tc>
        <w:tc>
          <w:tcPr>
            <w:tcW w:w="99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721 </w:t>
            </w:r>
          </w:p>
        </w:tc>
        <w:tc>
          <w:tcPr>
            <w:tcW w:w="745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5328DC" w:rsidRDefault="00015DCF" w:rsidP="00015DC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28D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153,183 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 quarter</w:t>
            </w:r>
          </w:p>
        </w:tc>
      </w:tr>
      <w:tr w:rsidR="00015DCF" w:rsidRPr="00F54D1E" w:rsidTr="00015DCF">
        <w:trPr>
          <w:trHeight w:val="312"/>
          <w:jc w:val="center"/>
        </w:trPr>
        <w:tc>
          <w:tcPr>
            <w:tcW w:w="88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الثالث</w:t>
            </w:r>
          </w:p>
        </w:tc>
        <w:tc>
          <w:tcPr>
            <w:tcW w:w="756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111</w:t>
            </w:r>
          </w:p>
        </w:tc>
        <w:tc>
          <w:tcPr>
            <w:tcW w:w="72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13,331 </w:t>
            </w:r>
          </w:p>
        </w:tc>
        <w:tc>
          <w:tcPr>
            <w:tcW w:w="75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1,115 </w:t>
            </w:r>
          </w:p>
        </w:tc>
        <w:tc>
          <w:tcPr>
            <w:tcW w:w="70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30,834 </w:t>
            </w:r>
          </w:p>
        </w:tc>
        <w:tc>
          <w:tcPr>
            <w:tcW w:w="70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8,035 </w:t>
            </w:r>
          </w:p>
        </w:tc>
        <w:tc>
          <w:tcPr>
            <w:tcW w:w="71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9,776 </w:t>
            </w:r>
          </w:p>
        </w:tc>
        <w:tc>
          <w:tcPr>
            <w:tcW w:w="81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2,816 </w:t>
            </w:r>
          </w:p>
        </w:tc>
        <w:tc>
          <w:tcPr>
            <w:tcW w:w="74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49,743 </w:t>
            </w:r>
          </w:p>
        </w:tc>
        <w:tc>
          <w:tcPr>
            <w:tcW w:w="79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15,801 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3,710 </w:t>
            </w:r>
          </w:p>
        </w:tc>
        <w:tc>
          <w:tcPr>
            <w:tcW w:w="99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647 </w:t>
            </w:r>
          </w:p>
        </w:tc>
        <w:tc>
          <w:tcPr>
            <w:tcW w:w="745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5328DC" w:rsidRDefault="00015DCF" w:rsidP="00015DC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28D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135,808 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Third quarter</w:t>
            </w:r>
          </w:p>
        </w:tc>
      </w:tr>
      <w:tr w:rsidR="00015DCF" w:rsidRPr="00F54D1E" w:rsidTr="00015DCF">
        <w:trPr>
          <w:trHeight w:val="312"/>
          <w:jc w:val="center"/>
        </w:trPr>
        <w:tc>
          <w:tcPr>
            <w:tcW w:w="88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الرابع</w:t>
            </w:r>
          </w:p>
        </w:tc>
        <w:tc>
          <w:tcPr>
            <w:tcW w:w="756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113</w:t>
            </w:r>
          </w:p>
        </w:tc>
        <w:tc>
          <w:tcPr>
            <w:tcW w:w="72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15,717 </w:t>
            </w:r>
          </w:p>
        </w:tc>
        <w:tc>
          <w:tcPr>
            <w:tcW w:w="75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1,447 </w:t>
            </w:r>
          </w:p>
        </w:tc>
        <w:tc>
          <w:tcPr>
            <w:tcW w:w="70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16,439 </w:t>
            </w:r>
          </w:p>
        </w:tc>
        <w:tc>
          <w:tcPr>
            <w:tcW w:w="70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19,420 </w:t>
            </w:r>
          </w:p>
        </w:tc>
        <w:tc>
          <w:tcPr>
            <w:tcW w:w="71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22,134 </w:t>
            </w:r>
          </w:p>
        </w:tc>
        <w:tc>
          <w:tcPr>
            <w:tcW w:w="81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5,630 </w:t>
            </w:r>
          </w:p>
        </w:tc>
        <w:tc>
          <w:tcPr>
            <w:tcW w:w="74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67,437 </w:t>
            </w:r>
          </w:p>
        </w:tc>
        <w:tc>
          <w:tcPr>
            <w:tcW w:w="79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23,559 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18,143 </w:t>
            </w:r>
          </w:p>
        </w:tc>
        <w:tc>
          <w:tcPr>
            <w:tcW w:w="99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015DC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967 </w:t>
            </w:r>
          </w:p>
        </w:tc>
        <w:tc>
          <w:tcPr>
            <w:tcW w:w="745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5328DC" w:rsidRDefault="00015DCF" w:rsidP="00015DC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328D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190,893 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5DCF" w:rsidRPr="00F54D1E" w:rsidRDefault="00015DCF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Fourth quarter</w:t>
            </w:r>
          </w:p>
        </w:tc>
      </w:tr>
      <w:tr w:rsidR="00167865" w:rsidRPr="00F54D1E" w:rsidTr="00015DCF">
        <w:trPr>
          <w:trHeight w:val="321"/>
          <w:jc w:val="center"/>
        </w:trPr>
        <w:tc>
          <w:tcPr>
            <w:tcW w:w="885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313E8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756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72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243 </w:t>
            </w:r>
          </w:p>
        </w:tc>
        <w:tc>
          <w:tcPr>
            <w:tcW w:w="75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1,222 </w:t>
            </w:r>
          </w:p>
        </w:tc>
        <w:tc>
          <w:tcPr>
            <w:tcW w:w="70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13,513 </w:t>
            </w:r>
          </w:p>
        </w:tc>
        <w:tc>
          <w:tcPr>
            <w:tcW w:w="70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9,457 </w:t>
            </w:r>
          </w:p>
        </w:tc>
        <w:tc>
          <w:tcPr>
            <w:tcW w:w="71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38,661 </w:t>
            </w:r>
          </w:p>
        </w:tc>
        <w:tc>
          <w:tcPr>
            <w:tcW w:w="81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5,701 </w:t>
            </w:r>
          </w:p>
        </w:tc>
        <w:tc>
          <w:tcPr>
            <w:tcW w:w="74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91,407 </w:t>
            </w:r>
          </w:p>
        </w:tc>
        <w:tc>
          <w:tcPr>
            <w:tcW w:w="79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15,408 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11,648 </w:t>
            </w:r>
          </w:p>
        </w:tc>
        <w:tc>
          <w:tcPr>
            <w:tcW w:w="99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1,492 </w:t>
            </w:r>
          </w:p>
        </w:tc>
        <w:tc>
          <w:tcPr>
            <w:tcW w:w="745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188,752 </w:t>
            </w:r>
          </w:p>
        </w:tc>
        <w:tc>
          <w:tcPr>
            <w:tcW w:w="131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E01950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167865" w:rsidRPr="00F54D1E" w:rsidTr="00015DCF">
        <w:trPr>
          <w:trHeight w:val="312"/>
          <w:jc w:val="center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الأول</w:t>
            </w:r>
          </w:p>
        </w:tc>
        <w:tc>
          <w:tcPr>
            <w:tcW w:w="756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72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75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307</w:t>
            </w:r>
          </w:p>
        </w:tc>
        <w:tc>
          <w:tcPr>
            <w:tcW w:w="70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786</w:t>
            </w:r>
          </w:p>
        </w:tc>
        <w:tc>
          <w:tcPr>
            <w:tcW w:w="70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271</w:t>
            </w:r>
          </w:p>
        </w:tc>
        <w:tc>
          <w:tcPr>
            <w:tcW w:w="71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900</w:t>
            </w:r>
          </w:p>
        </w:tc>
        <w:tc>
          <w:tcPr>
            <w:tcW w:w="81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638</w:t>
            </w:r>
          </w:p>
        </w:tc>
        <w:tc>
          <w:tcPr>
            <w:tcW w:w="74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685</w:t>
            </w:r>
          </w:p>
        </w:tc>
        <w:tc>
          <w:tcPr>
            <w:tcW w:w="79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555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897</w:t>
            </w:r>
          </w:p>
        </w:tc>
        <w:tc>
          <w:tcPr>
            <w:tcW w:w="99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263</w:t>
            </w:r>
          </w:p>
        </w:tc>
        <w:tc>
          <w:tcPr>
            <w:tcW w:w="745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40,319 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First quarter </w:t>
            </w:r>
          </w:p>
        </w:tc>
      </w:tr>
      <w:tr w:rsidR="00167865" w:rsidRPr="00F54D1E" w:rsidTr="00015DCF">
        <w:trPr>
          <w:trHeight w:val="312"/>
          <w:jc w:val="center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الثاني</w:t>
            </w:r>
          </w:p>
        </w:tc>
        <w:tc>
          <w:tcPr>
            <w:tcW w:w="756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72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75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234</w:t>
            </w:r>
          </w:p>
        </w:tc>
        <w:tc>
          <w:tcPr>
            <w:tcW w:w="70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644</w:t>
            </w:r>
          </w:p>
        </w:tc>
        <w:tc>
          <w:tcPr>
            <w:tcW w:w="70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771</w:t>
            </w:r>
          </w:p>
        </w:tc>
        <w:tc>
          <w:tcPr>
            <w:tcW w:w="71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950</w:t>
            </w:r>
          </w:p>
        </w:tc>
        <w:tc>
          <w:tcPr>
            <w:tcW w:w="81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900</w:t>
            </w:r>
          </w:p>
        </w:tc>
        <w:tc>
          <w:tcPr>
            <w:tcW w:w="74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901</w:t>
            </w:r>
          </w:p>
        </w:tc>
        <w:tc>
          <w:tcPr>
            <w:tcW w:w="79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400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822</w:t>
            </w:r>
          </w:p>
        </w:tc>
        <w:tc>
          <w:tcPr>
            <w:tcW w:w="99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370</w:t>
            </w:r>
          </w:p>
        </w:tc>
        <w:tc>
          <w:tcPr>
            <w:tcW w:w="745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46,043 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 quarter</w:t>
            </w:r>
          </w:p>
        </w:tc>
      </w:tr>
      <w:tr w:rsidR="00167865" w:rsidRPr="00F54D1E" w:rsidTr="00015DCF">
        <w:trPr>
          <w:trHeight w:val="312"/>
          <w:jc w:val="center"/>
        </w:trPr>
        <w:tc>
          <w:tcPr>
            <w:tcW w:w="88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الثالث</w:t>
            </w:r>
          </w:p>
        </w:tc>
        <w:tc>
          <w:tcPr>
            <w:tcW w:w="756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72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170</w:t>
            </w:r>
          </w:p>
        </w:tc>
        <w:tc>
          <w:tcPr>
            <w:tcW w:w="75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252</w:t>
            </w:r>
          </w:p>
        </w:tc>
        <w:tc>
          <w:tcPr>
            <w:tcW w:w="70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022</w:t>
            </w:r>
          </w:p>
        </w:tc>
        <w:tc>
          <w:tcPr>
            <w:tcW w:w="70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925</w:t>
            </w:r>
          </w:p>
        </w:tc>
        <w:tc>
          <w:tcPr>
            <w:tcW w:w="71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683</w:t>
            </w:r>
          </w:p>
        </w:tc>
        <w:tc>
          <w:tcPr>
            <w:tcW w:w="81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347</w:t>
            </w:r>
          </w:p>
        </w:tc>
        <w:tc>
          <w:tcPr>
            <w:tcW w:w="74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640</w:t>
            </w:r>
          </w:p>
        </w:tc>
        <w:tc>
          <w:tcPr>
            <w:tcW w:w="79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571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756</w:t>
            </w:r>
          </w:p>
        </w:tc>
        <w:tc>
          <w:tcPr>
            <w:tcW w:w="99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520</w:t>
            </w:r>
          </w:p>
        </w:tc>
        <w:tc>
          <w:tcPr>
            <w:tcW w:w="745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38,886 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Third quarter</w:t>
            </w:r>
          </w:p>
        </w:tc>
      </w:tr>
      <w:tr w:rsidR="00167865" w:rsidRPr="00F54D1E" w:rsidTr="00015DCF">
        <w:trPr>
          <w:trHeight w:val="312"/>
          <w:jc w:val="center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الرابع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0E2408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429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061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490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128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816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9181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882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  <w:r w:rsidR="000E2408"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173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339</w:t>
            </w:r>
          </w:p>
        </w:tc>
        <w:tc>
          <w:tcPr>
            <w:tcW w:w="745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0E240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63,504 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67865" w:rsidRPr="00F54D1E" w:rsidRDefault="00167865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Fourth quarter</w:t>
            </w:r>
          </w:p>
        </w:tc>
      </w:tr>
    </w:tbl>
    <w:p w:rsidR="002D4300" w:rsidRPr="00D239A4" w:rsidRDefault="002D4300" w:rsidP="00F640DB">
      <w:pPr>
        <w:pStyle w:val="Heading2"/>
        <w:jc w:val="right"/>
        <w:rPr>
          <w:rFonts w:cs="Arial"/>
          <w:color w:val="000000" w:themeColor="text1"/>
          <w:sz w:val="22"/>
          <w:szCs w:val="22"/>
          <w:rtl/>
        </w:rPr>
        <w:sectPr w:rsidR="002D4300" w:rsidRPr="00D239A4" w:rsidSect="00CD6BAA">
          <w:footerReference w:type="even" r:id="rId14"/>
          <w:headerReference w:type="first" r:id="rId15"/>
          <w:footerReference w:type="first" r:id="rId16"/>
          <w:endnotePr>
            <w:numFmt w:val="lowerLetter"/>
          </w:endnotePr>
          <w:pgSz w:w="13608" w:h="9639" w:orient="landscape" w:code="9"/>
          <w:pgMar w:top="1077" w:right="1134" w:bottom="1134" w:left="1134" w:header="567" w:footer="567" w:gutter="0"/>
          <w:cols w:space="720"/>
          <w:titlePg/>
          <w:bidi/>
          <w:rtlGutter/>
        </w:sectPr>
      </w:pPr>
    </w:p>
    <w:p w:rsidR="002D4300" w:rsidRPr="00D239A4" w:rsidRDefault="002D4300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tbl>
      <w:tblPr>
        <w:bidiVisual/>
        <w:tblW w:w="7938" w:type="dxa"/>
        <w:jc w:val="center"/>
        <w:tblLook w:val="04A0"/>
      </w:tblPr>
      <w:tblGrid>
        <w:gridCol w:w="1134"/>
        <w:gridCol w:w="2299"/>
        <w:gridCol w:w="1417"/>
        <w:gridCol w:w="1583"/>
        <w:gridCol w:w="1505"/>
      </w:tblGrid>
      <w:tr w:rsidR="00601666" w:rsidRPr="00601666" w:rsidTr="0001310A">
        <w:trPr>
          <w:trHeight w:val="572"/>
          <w:jc w:val="center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1666" w:rsidRPr="00601666" w:rsidRDefault="00601666" w:rsidP="006B768D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601666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نسبة الأسر الفلسطينية في محافظة القدس </w:t>
            </w:r>
            <w:r w:rsidR="006B768D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التي قامت</w:t>
            </w:r>
            <w:r w:rsidRPr="00601666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 بتنفيذ رحلات سياحية محلية </w:t>
            </w:r>
            <w:proofErr w:type="spellStart"/>
            <w:r w:rsidRPr="00601666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وخارجية,</w:t>
            </w:r>
            <w:proofErr w:type="spellEnd"/>
            <w:r w:rsidRPr="00601666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 خلال الربع الاول من العام</w:t>
            </w:r>
            <w:r w:rsidR="006B768D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6B768D" w:rsidRPr="00601666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حسب </w:t>
            </w:r>
            <w:proofErr w:type="spellStart"/>
            <w:r w:rsidR="006B768D" w:rsidRPr="00601666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المنطقة</w:t>
            </w:r>
            <w:r w:rsidR="006B768D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،</w:t>
            </w:r>
            <w:proofErr w:type="spellEnd"/>
            <w:r w:rsidRPr="00601666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 2013</w:t>
            </w:r>
          </w:p>
        </w:tc>
      </w:tr>
      <w:tr w:rsidR="00601666" w:rsidRPr="00601666" w:rsidTr="0001310A">
        <w:trPr>
          <w:trHeight w:val="413"/>
          <w:jc w:val="center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1666" w:rsidRPr="00601666" w:rsidRDefault="00601666" w:rsidP="006B768D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0166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Percentage of Palestinian Households in Jerusalem Governorate </w:t>
            </w:r>
            <w:r w:rsidR="006B768D">
              <w:rPr>
                <w:rFonts w:ascii="Arial" w:hAnsi="Arial" w:cs="Arial"/>
                <w:color w:val="000000" w:themeColor="text1"/>
                <w:sz w:val="18"/>
                <w:szCs w:val="18"/>
              </w:rPr>
              <w:t>Which</w:t>
            </w:r>
            <w:r w:rsidRPr="0060166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Conducting Domestic and Outbound Trips During the First Quarter</w:t>
            </w:r>
            <w:r w:rsidR="006B768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6B768D" w:rsidRPr="00601666">
              <w:rPr>
                <w:rFonts w:ascii="Arial" w:hAnsi="Arial" w:cs="Arial"/>
                <w:color w:val="000000" w:themeColor="text1"/>
                <w:sz w:val="18"/>
                <w:szCs w:val="18"/>
              </w:rPr>
              <w:t>by Area</w:t>
            </w:r>
            <w:r w:rsidR="006B768D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60166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2013</w:t>
            </w:r>
          </w:p>
        </w:tc>
      </w:tr>
      <w:tr w:rsidR="00601666" w:rsidRPr="00601666" w:rsidTr="0001310A">
        <w:trPr>
          <w:trHeight w:val="120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1666" w:rsidRPr="00601666" w:rsidRDefault="00601666" w:rsidP="00601666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1666" w:rsidRPr="00601666" w:rsidRDefault="00601666" w:rsidP="00601666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1666" w:rsidRPr="00601666" w:rsidRDefault="00601666" w:rsidP="00601666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1666" w:rsidRPr="00601666" w:rsidRDefault="00601666" w:rsidP="00601666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1666" w:rsidRPr="00601666" w:rsidRDefault="00601666" w:rsidP="00601666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54D1E" w:rsidRPr="00F54D1E" w:rsidTr="0001310A">
        <w:trPr>
          <w:trHeight w:val="67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D1E" w:rsidRPr="00F54D1E" w:rsidRDefault="00F54D1E" w:rsidP="0060166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F54D1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الرحلة السياحية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D1E" w:rsidRPr="00F54D1E" w:rsidRDefault="00F54D1E" w:rsidP="0060166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F54D1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محافظة القدس</w:t>
            </w:r>
          </w:p>
          <w:p w:rsidR="00F54D1E" w:rsidRPr="00F54D1E" w:rsidRDefault="00F54D1E" w:rsidP="0060166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F54D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Governorate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D1E" w:rsidRPr="00F54D1E" w:rsidRDefault="00F54D1E" w:rsidP="0060166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F54D1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F54D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F54D1E" w:rsidRPr="00F54D1E" w:rsidRDefault="00F54D1E" w:rsidP="0060166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D1E" w:rsidRPr="00F54D1E" w:rsidRDefault="00F54D1E" w:rsidP="0060166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F54D1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F54D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F54D1E" w:rsidRPr="00F54D1E" w:rsidRDefault="00F54D1E" w:rsidP="0060166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D1E" w:rsidRPr="00F54D1E" w:rsidRDefault="00F54D1E" w:rsidP="0060166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Tourism Trip</w:t>
            </w:r>
          </w:p>
        </w:tc>
      </w:tr>
      <w:tr w:rsidR="00601666" w:rsidRPr="00F54D1E" w:rsidTr="0001310A">
        <w:trPr>
          <w:trHeight w:val="33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1666" w:rsidRPr="00F54D1E" w:rsidRDefault="00601666" w:rsidP="00F54D1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F54D1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محلية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666" w:rsidRPr="00F54D1E" w:rsidRDefault="00601666" w:rsidP="007963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666" w:rsidRPr="00F54D1E" w:rsidRDefault="00601666" w:rsidP="0079636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15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666" w:rsidRPr="00F54D1E" w:rsidRDefault="00601666" w:rsidP="0079636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/>
                <w:sz w:val="16"/>
                <w:szCs w:val="16"/>
              </w:rPr>
              <w:t>27.4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66" w:rsidRPr="00F54D1E" w:rsidRDefault="00601666" w:rsidP="00F54D1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/>
                <w:sz w:val="16"/>
                <w:szCs w:val="16"/>
              </w:rPr>
              <w:t>Domestic</w:t>
            </w:r>
          </w:p>
        </w:tc>
      </w:tr>
      <w:tr w:rsidR="00601666" w:rsidRPr="00F54D1E" w:rsidTr="0001310A">
        <w:trPr>
          <w:trHeight w:val="33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1666" w:rsidRPr="00F54D1E" w:rsidRDefault="00601666" w:rsidP="00F54D1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F54D1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خارجية</w:t>
            </w:r>
          </w:p>
        </w:tc>
        <w:tc>
          <w:tcPr>
            <w:tcW w:w="22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01666" w:rsidRPr="00F54D1E" w:rsidRDefault="00601666" w:rsidP="007963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01666" w:rsidRPr="00F54D1E" w:rsidRDefault="00601666" w:rsidP="0079636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666" w:rsidRPr="00F54D1E" w:rsidRDefault="00601666" w:rsidP="0079636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66" w:rsidRPr="00F54D1E" w:rsidRDefault="00601666" w:rsidP="00F54D1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/>
                <w:sz w:val="16"/>
                <w:szCs w:val="16"/>
              </w:rPr>
              <w:t>Outbound</w:t>
            </w:r>
          </w:p>
        </w:tc>
      </w:tr>
    </w:tbl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191DD9" w:rsidRPr="00D239A4" w:rsidRDefault="00191DD9">
      <w:pPr>
        <w:jc w:val="center"/>
        <w:rPr>
          <w:rFonts w:cs="Simplified Arabic"/>
          <w:b/>
          <w:bCs/>
          <w:color w:val="000000" w:themeColor="text1"/>
          <w:sz w:val="18"/>
          <w:szCs w:val="18"/>
          <w:rtl/>
        </w:rPr>
      </w:pPr>
    </w:p>
    <w:p w:rsidR="00001387" w:rsidRPr="00D239A4" w:rsidRDefault="00001387">
      <w:pPr>
        <w:jc w:val="center"/>
        <w:rPr>
          <w:rFonts w:cs="Simplified Arabic"/>
          <w:b/>
          <w:bCs/>
          <w:color w:val="000000" w:themeColor="text1"/>
          <w:sz w:val="18"/>
          <w:szCs w:val="18"/>
          <w:rtl/>
        </w:rPr>
      </w:pPr>
    </w:p>
    <w:p w:rsidR="00001387" w:rsidRPr="00D239A4" w:rsidRDefault="00001387">
      <w:pPr>
        <w:jc w:val="center"/>
        <w:rPr>
          <w:rFonts w:cs="Simplified Arabic"/>
          <w:b/>
          <w:bCs/>
          <w:color w:val="000000" w:themeColor="text1"/>
          <w:sz w:val="18"/>
          <w:szCs w:val="18"/>
          <w:rtl/>
        </w:rPr>
      </w:pPr>
    </w:p>
    <w:sectPr w:rsidR="00001387" w:rsidRPr="00D239A4" w:rsidSect="00B77ACE">
      <w:endnotePr>
        <w:numFmt w:val="lowerLetter"/>
      </w:endnotePr>
      <w:pgSz w:w="9639" w:h="13608" w:code="9"/>
      <w:pgMar w:top="1134" w:right="1134" w:bottom="1134" w:left="1134" w:header="567" w:footer="567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4B2" w:rsidRDefault="001654B2">
      <w:r>
        <w:separator/>
      </w:r>
    </w:p>
  </w:endnote>
  <w:endnote w:type="continuationSeparator" w:id="0">
    <w:p w:rsidR="001654B2" w:rsidRDefault="00165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DCF" w:rsidRDefault="00037BD3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15DC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15DCF" w:rsidRDefault="00015DCF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DCF" w:rsidRDefault="00037BD3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015DCF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736A33">
      <w:rPr>
        <w:rStyle w:val="PageNumber"/>
        <w:rFonts w:cs="Times New Roman"/>
        <w:noProof/>
        <w:sz w:val="16"/>
        <w:szCs w:val="16"/>
        <w:rtl/>
      </w:rPr>
      <w:t>178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015DCF" w:rsidRDefault="00015DCF">
    <w:pPr>
      <w:pStyle w:val="Footer"/>
      <w:jc w:val="right"/>
      <w:rPr>
        <w:rFonts w:cs="Simplified Arabic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DCF" w:rsidRPr="00024D73" w:rsidRDefault="00037BD3">
    <w:pPr>
      <w:pStyle w:val="Footer"/>
      <w:jc w:val="center"/>
      <w:rPr>
        <w:rFonts w:cs="Times New Roman"/>
        <w:sz w:val="16"/>
        <w:szCs w:val="16"/>
      </w:rPr>
    </w:pPr>
    <w:r w:rsidRPr="00024D73">
      <w:rPr>
        <w:rFonts w:cs="Times New Roman"/>
        <w:sz w:val="16"/>
        <w:szCs w:val="16"/>
      </w:rPr>
      <w:fldChar w:fldCharType="begin"/>
    </w:r>
    <w:r w:rsidR="00015DCF" w:rsidRPr="00024D73">
      <w:rPr>
        <w:rFonts w:cs="Times New Roman"/>
        <w:sz w:val="16"/>
        <w:szCs w:val="16"/>
      </w:rPr>
      <w:instrText xml:space="preserve"> PAGE   \* MERGEFORMAT </w:instrText>
    </w:r>
    <w:r w:rsidRPr="00024D73">
      <w:rPr>
        <w:rFonts w:cs="Times New Roman"/>
        <w:sz w:val="16"/>
        <w:szCs w:val="16"/>
      </w:rPr>
      <w:fldChar w:fldCharType="separate"/>
    </w:r>
    <w:r w:rsidR="00736A33">
      <w:rPr>
        <w:rFonts w:cs="Times New Roman"/>
        <w:noProof/>
        <w:sz w:val="16"/>
        <w:szCs w:val="16"/>
        <w:rtl/>
      </w:rPr>
      <w:t>171</w:t>
    </w:r>
    <w:r w:rsidRPr="00024D73">
      <w:rPr>
        <w:rFonts w:cs="Times New Roman"/>
        <w:sz w:val="16"/>
        <w:szCs w:val="16"/>
      </w:rPr>
      <w:fldChar w:fldCharType="end"/>
    </w:r>
  </w:p>
  <w:p w:rsidR="00015DCF" w:rsidRDefault="00015DCF">
    <w:pPr>
      <w:pStyle w:val="Footer"/>
      <w:jc w:val="right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DCF" w:rsidRDefault="00037BD3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15DC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15DCF" w:rsidRDefault="00015DCF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986344"/>
      <w:docPartObj>
        <w:docPartGallery w:val="Page Numbers (Bottom of Page)"/>
        <w:docPartUnique/>
      </w:docPartObj>
    </w:sdtPr>
    <w:sdtContent>
      <w:p w:rsidR="00015DCF" w:rsidRDefault="00037BD3">
        <w:pPr>
          <w:pStyle w:val="Footer"/>
          <w:jc w:val="center"/>
        </w:pPr>
        <w:r w:rsidRPr="00CD6BAA">
          <w:rPr>
            <w:rFonts w:cs="Times New Roman"/>
            <w:sz w:val="16"/>
            <w:szCs w:val="16"/>
          </w:rPr>
          <w:fldChar w:fldCharType="begin"/>
        </w:r>
        <w:r w:rsidR="00015DCF" w:rsidRPr="00CD6BAA">
          <w:rPr>
            <w:rFonts w:cs="Times New Roman"/>
            <w:sz w:val="16"/>
            <w:szCs w:val="16"/>
          </w:rPr>
          <w:instrText xml:space="preserve"> PAGE   \* MERGEFORMAT </w:instrText>
        </w:r>
        <w:r w:rsidRPr="00CD6BAA">
          <w:rPr>
            <w:rFonts w:cs="Times New Roman"/>
            <w:sz w:val="16"/>
            <w:szCs w:val="16"/>
          </w:rPr>
          <w:fldChar w:fldCharType="separate"/>
        </w:r>
        <w:r w:rsidR="00736A33">
          <w:rPr>
            <w:rFonts w:cs="Times New Roman"/>
            <w:noProof/>
            <w:sz w:val="16"/>
            <w:szCs w:val="16"/>
            <w:rtl/>
          </w:rPr>
          <w:t>177</w:t>
        </w:r>
        <w:r w:rsidRPr="00CD6BAA">
          <w:rPr>
            <w:rFonts w:cs="Times New Roman"/>
            <w:sz w:val="16"/>
            <w:szCs w:val="16"/>
          </w:rPr>
          <w:fldChar w:fldCharType="end"/>
        </w:r>
      </w:p>
    </w:sdtContent>
  </w:sdt>
  <w:p w:rsidR="00015DCF" w:rsidRPr="00CD6BAA" w:rsidRDefault="00015DCF" w:rsidP="00CD6BAA">
    <w:pPr>
      <w:pStyle w:val="Footer"/>
      <w:rPr>
        <w:szCs w:val="24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4B2" w:rsidRDefault="001654B2">
      <w:r>
        <w:separator/>
      </w:r>
    </w:p>
  </w:footnote>
  <w:footnote w:type="continuationSeparator" w:id="0">
    <w:p w:rsidR="001654B2" w:rsidRDefault="001654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DCF" w:rsidRDefault="00015DCF" w:rsidP="007749AE">
    <w:pPr>
      <w:pStyle w:val="Footer"/>
      <w:jc w:val="center"/>
      <w:rPr>
        <w:rtl/>
      </w:rPr>
    </w:pPr>
    <w:r w:rsidRPr="00706B40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2014</w:t>
    </w:r>
    <w:r>
      <w:rPr>
        <w:rFonts w:cs="Simplified Arabic" w:hint="cs"/>
        <w:szCs w:val="16"/>
        <w:rtl/>
      </w:rPr>
      <w:t xml:space="preserve">   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proofErr w:type="spellStart"/>
    <w:r w:rsidR="007749AE">
      <w:rPr>
        <w:rFonts w:cs="Simplified Arabic" w:hint="cs"/>
        <w:szCs w:val="16"/>
        <w:rtl/>
      </w:rPr>
      <w:t>العشرون</w:t>
    </w:r>
    <w:r>
      <w:rPr>
        <w:rFonts w:cs="Simplified Arabic"/>
        <w:szCs w:val="16"/>
        <w:rtl/>
      </w:rPr>
      <w:t>-</w:t>
    </w:r>
    <w:proofErr w:type="spellEnd"/>
    <w:r>
      <w:rPr>
        <w:rFonts w:cs="Simplified Arabic"/>
        <w:szCs w:val="16"/>
      </w:rPr>
      <w:t xml:space="preserve"> </w:t>
    </w:r>
    <w:r>
      <w:rPr>
        <w:rFonts w:cs="Simplified Arabic" w:hint="cs"/>
        <w:szCs w:val="16"/>
        <w:rtl/>
      </w:rPr>
      <w:t>السياحة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DCF" w:rsidRPr="00EA0DE7" w:rsidRDefault="00015DCF" w:rsidP="007749AE">
    <w:pPr>
      <w:pStyle w:val="Footer"/>
      <w:jc w:val="center"/>
    </w:pPr>
    <w:r w:rsidRPr="00706B40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2014</w:t>
    </w:r>
    <w:r>
      <w:rPr>
        <w:rFonts w:cs="Simplified Arabic" w:hint="cs"/>
        <w:szCs w:val="16"/>
        <w:rtl/>
      </w:rPr>
      <w:t xml:space="preserve">   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proofErr w:type="spellStart"/>
    <w:r w:rsidR="007749AE">
      <w:rPr>
        <w:rFonts w:cs="Simplified Arabic" w:hint="cs"/>
        <w:szCs w:val="16"/>
        <w:rtl/>
      </w:rPr>
      <w:t>العشرون</w:t>
    </w:r>
    <w:r>
      <w:rPr>
        <w:rFonts w:cs="Simplified Arabic"/>
        <w:szCs w:val="16"/>
        <w:rtl/>
      </w:rPr>
      <w:t>-</w:t>
    </w:r>
    <w:proofErr w:type="spellEnd"/>
    <w:r>
      <w:rPr>
        <w:rFonts w:cs="Simplified Arabic"/>
        <w:szCs w:val="16"/>
      </w:rPr>
      <w:t xml:space="preserve"> </w:t>
    </w:r>
    <w:r>
      <w:rPr>
        <w:rFonts w:cs="Simplified Arabic" w:hint="cs"/>
        <w:szCs w:val="16"/>
        <w:rtl/>
      </w:rPr>
      <w:t>السياحة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DCF" w:rsidRDefault="00015DCF" w:rsidP="007749AE">
    <w:pPr>
      <w:pStyle w:val="Footer"/>
      <w:jc w:val="center"/>
      <w:rPr>
        <w:rtl/>
      </w:rPr>
    </w:pPr>
    <w:r w:rsidRPr="00706B40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2014</w:t>
    </w:r>
    <w:r>
      <w:rPr>
        <w:rFonts w:cs="Simplified Arabic" w:hint="cs"/>
        <w:szCs w:val="16"/>
        <w:rtl/>
      </w:rPr>
      <w:t xml:space="preserve">                                                   </w:t>
    </w:r>
    <w:r w:rsidR="00AE0655">
      <w:rPr>
        <w:rFonts w:cs="Simplified Arabic" w:hint="cs"/>
        <w:szCs w:val="16"/>
        <w:rtl/>
      </w:rPr>
      <w:t xml:space="preserve">                      </w:t>
    </w:r>
    <w:r>
      <w:rPr>
        <w:rFonts w:cs="Simplified Arabic" w:hint="cs"/>
        <w:szCs w:val="16"/>
        <w:rtl/>
      </w:rPr>
      <w:t xml:space="preserve">    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proofErr w:type="spellStart"/>
    <w:r w:rsidR="007749AE">
      <w:rPr>
        <w:rFonts w:cs="Simplified Arabic" w:hint="cs"/>
        <w:szCs w:val="16"/>
        <w:rtl/>
      </w:rPr>
      <w:t>العشرون</w:t>
    </w:r>
    <w:r>
      <w:rPr>
        <w:rFonts w:cs="Simplified Arabic"/>
        <w:szCs w:val="16"/>
        <w:rtl/>
      </w:rPr>
      <w:t>-</w:t>
    </w:r>
    <w:proofErr w:type="spellEnd"/>
    <w:r>
      <w:rPr>
        <w:rFonts w:cs="Simplified Arabic"/>
        <w:szCs w:val="16"/>
      </w:rPr>
      <w:t xml:space="preserve"> </w:t>
    </w:r>
    <w:r>
      <w:rPr>
        <w:rFonts w:cs="Simplified Arabic" w:hint="cs"/>
        <w:szCs w:val="16"/>
        <w:rtl/>
      </w:rPr>
      <w:t>السياحة</w:t>
    </w:r>
  </w:p>
  <w:p w:rsidR="00015DCF" w:rsidRPr="00CD6BAA" w:rsidRDefault="00015DCF" w:rsidP="00CD6BAA">
    <w:pPr>
      <w:pStyle w:val="Header"/>
      <w:rPr>
        <w:szCs w:val="24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6596"/>
    <w:multiLevelType w:val="hybridMultilevel"/>
    <w:tmpl w:val="B96A934E"/>
    <w:lvl w:ilvl="0" w:tplc="412A3B5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C95D1D"/>
    <w:multiLevelType w:val="hybridMultilevel"/>
    <w:tmpl w:val="3FDA0904"/>
    <w:lvl w:ilvl="0" w:tplc="A71EB4A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283C4E"/>
    <w:multiLevelType w:val="hybridMultilevel"/>
    <w:tmpl w:val="5E96FE00"/>
    <w:lvl w:ilvl="0" w:tplc="DCA2CC5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CD49E6"/>
    <w:multiLevelType w:val="hybridMultilevel"/>
    <w:tmpl w:val="6AAE1E8E"/>
    <w:lvl w:ilvl="0" w:tplc="6C6840FC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0FD3943"/>
    <w:multiLevelType w:val="singleLevel"/>
    <w:tmpl w:val="632E7420"/>
    <w:lvl w:ilvl="0">
      <w:start w:val="2"/>
      <w:numFmt w:val="chosung"/>
      <w:lvlText w:val="-"/>
      <w:lvlJc w:val="left"/>
      <w:pPr>
        <w:tabs>
          <w:tab w:val="num" w:pos="535"/>
        </w:tabs>
        <w:ind w:left="535" w:right="535" w:hanging="360"/>
      </w:pPr>
      <w:rPr>
        <w:rFonts w:cs="Times New Roman" w:hint="default"/>
        <w:sz w:val="24"/>
      </w:rPr>
    </w:lvl>
  </w:abstractNum>
  <w:abstractNum w:abstractNumId="5">
    <w:nsid w:val="524C69DD"/>
    <w:multiLevelType w:val="singleLevel"/>
    <w:tmpl w:val="3432EBCC"/>
    <w:lvl w:ilvl="0">
      <w:start w:val="1"/>
      <w:numFmt w:val="decimal"/>
      <w:lvlText w:val="%1-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6">
    <w:nsid w:val="7504745E"/>
    <w:multiLevelType w:val="singleLevel"/>
    <w:tmpl w:val="47B2D5C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int="default"/>
        <w:b/>
        <w:i w:val="0"/>
        <w:sz w:val="20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DC6732"/>
    <w:rsid w:val="00001279"/>
    <w:rsid w:val="00001387"/>
    <w:rsid w:val="00001CC2"/>
    <w:rsid w:val="00007808"/>
    <w:rsid w:val="00010D14"/>
    <w:rsid w:val="000126A9"/>
    <w:rsid w:val="0001310A"/>
    <w:rsid w:val="00015534"/>
    <w:rsid w:val="00015DCF"/>
    <w:rsid w:val="00024D73"/>
    <w:rsid w:val="0002649A"/>
    <w:rsid w:val="00036EF9"/>
    <w:rsid w:val="00037BD3"/>
    <w:rsid w:val="000418A4"/>
    <w:rsid w:val="00046342"/>
    <w:rsid w:val="00050253"/>
    <w:rsid w:val="00050F4E"/>
    <w:rsid w:val="00051D93"/>
    <w:rsid w:val="00060031"/>
    <w:rsid w:val="000716C5"/>
    <w:rsid w:val="00073690"/>
    <w:rsid w:val="0007595E"/>
    <w:rsid w:val="00076D2A"/>
    <w:rsid w:val="000A00F2"/>
    <w:rsid w:val="000A5217"/>
    <w:rsid w:val="000A54E7"/>
    <w:rsid w:val="000C0F36"/>
    <w:rsid w:val="000C37E0"/>
    <w:rsid w:val="000C7E5F"/>
    <w:rsid w:val="000E1E5D"/>
    <w:rsid w:val="000E2408"/>
    <w:rsid w:val="000E4BC1"/>
    <w:rsid w:val="000F14CC"/>
    <w:rsid w:val="000F4933"/>
    <w:rsid w:val="000F4E50"/>
    <w:rsid w:val="000F79D7"/>
    <w:rsid w:val="001010C7"/>
    <w:rsid w:val="00103FE7"/>
    <w:rsid w:val="001070FC"/>
    <w:rsid w:val="00107C7C"/>
    <w:rsid w:val="00110845"/>
    <w:rsid w:val="001179AD"/>
    <w:rsid w:val="00135103"/>
    <w:rsid w:val="00146265"/>
    <w:rsid w:val="00153E1C"/>
    <w:rsid w:val="00154787"/>
    <w:rsid w:val="001654B2"/>
    <w:rsid w:val="00165C27"/>
    <w:rsid w:val="00167865"/>
    <w:rsid w:val="00191DD9"/>
    <w:rsid w:val="0019633A"/>
    <w:rsid w:val="001A056E"/>
    <w:rsid w:val="001A17D4"/>
    <w:rsid w:val="001A2E33"/>
    <w:rsid w:val="001A3CE9"/>
    <w:rsid w:val="001A6497"/>
    <w:rsid w:val="001B1A03"/>
    <w:rsid w:val="001B1AE5"/>
    <w:rsid w:val="001D6EAA"/>
    <w:rsid w:val="002052E6"/>
    <w:rsid w:val="00211606"/>
    <w:rsid w:val="00215BDA"/>
    <w:rsid w:val="002176EE"/>
    <w:rsid w:val="00217EBB"/>
    <w:rsid w:val="00231065"/>
    <w:rsid w:val="00254579"/>
    <w:rsid w:val="0028557E"/>
    <w:rsid w:val="00287A46"/>
    <w:rsid w:val="00294EFE"/>
    <w:rsid w:val="002A0DDA"/>
    <w:rsid w:val="002A2637"/>
    <w:rsid w:val="002B3143"/>
    <w:rsid w:val="002C0400"/>
    <w:rsid w:val="002C1458"/>
    <w:rsid w:val="002C3D64"/>
    <w:rsid w:val="002D2415"/>
    <w:rsid w:val="002D4300"/>
    <w:rsid w:val="002D49E2"/>
    <w:rsid w:val="002D6380"/>
    <w:rsid w:val="002E2160"/>
    <w:rsid w:val="002E4AD4"/>
    <w:rsid w:val="002F1AFF"/>
    <w:rsid w:val="00300139"/>
    <w:rsid w:val="00301A1A"/>
    <w:rsid w:val="00304484"/>
    <w:rsid w:val="003121D5"/>
    <w:rsid w:val="00313E82"/>
    <w:rsid w:val="0031603A"/>
    <w:rsid w:val="003163C4"/>
    <w:rsid w:val="003169BD"/>
    <w:rsid w:val="00336E85"/>
    <w:rsid w:val="0034731D"/>
    <w:rsid w:val="0035017E"/>
    <w:rsid w:val="00350C7B"/>
    <w:rsid w:val="003521A9"/>
    <w:rsid w:val="00352DCA"/>
    <w:rsid w:val="00372CC6"/>
    <w:rsid w:val="0037471F"/>
    <w:rsid w:val="00376306"/>
    <w:rsid w:val="00382CB6"/>
    <w:rsid w:val="0038579D"/>
    <w:rsid w:val="00386EAD"/>
    <w:rsid w:val="003A13B3"/>
    <w:rsid w:val="003C2AB5"/>
    <w:rsid w:val="003C77A1"/>
    <w:rsid w:val="003E1D3A"/>
    <w:rsid w:val="003E296E"/>
    <w:rsid w:val="003E2FA5"/>
    <w:rsid w:val="003E62B6"/>
    <w:rsid w:val="003F4886"/>
    <w:rsid w:val="00401184"/>
    <w:rsid w:val="00401D87"/>
    <w:rsid w:val="00403D5D"/>
    <w:rsid w:val="00407BD2"/>
    <w:rsid w:val="00414D99"/>
    <w:rsid w:val="0041568B"/>
    <w:rsid w:val="0042176E"/>
    <w:rsid w:val="00452F7B"/>
    <w:rsid w:val="00456548"/>
    <w:rsid w:val="004613C1"/>
    <w:rsid w:val="004634B2"/>
    <w:rsid w:val="004718E7"/>
    <w:rsid w:val="004772E2"/>
    <w:rsid w:val="00477F71"/>
    <w:rsid w:val="0048092C"/>
    <w:rsid w:val="00481842"/>
    <w:rsid w:val="00482787"/>
    <w:rsid w:val="004862B0"/>
    <w:rsid w:val="00487C43"/>
    <w:rsid w:val="0049191D"/>
    <w:rsid w:val="00492639"/>
    <w:rsid w:val="0049731E"/>
    <w:rsid w:val="004A07B2"/>
    <w:rsid w:val="004A1B29"/>
    <w:rsid w:val="004A1E1F"/>
    <w:rsid w:val="004A6E60"/>
    <w:rsid w:val="004B06D2"/>
    <w:rsid w:val="004B6FE0"/>
    <w:rsid w:val="004B71A4"/>
    <w:rsid w:val="004D2035"/>
    <w:rsid w:val="004E2250"/>
    <w:rsid w:val="004F2700"/>
    <w:rsid w:val="004F76D2"/>
    <w:rsid w:val="005079AC"/>
    <w:rsid w:val="00512002"/>
    <w:rsid w:val="0051648D"/>
    <w:rsid w:val="0052434F"/>
    <w:rsid w:val="00525030"/>
    <w:rsid w:val="00526120"/>
    <w:rsid w:val="005328DC"/>
    <w:rsid w:val="00540218"/>
    <w:rsid w:val="00543E51"/>
    <w:rsid w:val="005507B4"/>
    <w:rsid w:val="00562992"/>
    <w:rsid w:val="00571FA7"/>
    <w:rsid w:val="00574627"/>
    <w:rsid w:val="005824C9"/>
    <w:rsid w:val="00586DF0"/>
    <w:rsid w:val="0058768C"/>
    <w:rsid w:val="005944AC"/>
    <w:rsid w:val="00595F3A"/>
    <w:rsid w:val="0059618E"/>
    <w:rsid w:val="005B0B79"/>
    <w:rsid w:val="005B58C3"/>
    <w:rsid w:val="005C5297"/>
    <w:rsid w:val="005C58F4"/>
    <w:rsid w:val="005D072D"/>
    <w:rsid w:val="005D11A9"/>
    <w:rsid w:val="005D5C1C"/>
    <w:rsid w:val="005F1DA4"/>
    <w:rsid w:val="00601666"/>
    <w:rsid w:val="006072C4"/>
    <w:rsid w:val="0061099E"/>
    <w:rsid w:val="00611CFB"/>
    <w:rsid w:val="006128EB"/>
    <w:rsid w:val="00620AB0"/>
    <w:rsid w:val="0063148C"/>
    <w:rsid w:val="00631858"/>
    <w:rsid w:val="0065613D"/>
    <w:rsid w:val="00656E66"/>
    <w:rsid w:val="00666348"/>
    <w:rsid w:val="00673CED"/>
    <w:rsid w:val="00681C35"/>
    <w:rsid w:val="0068597F"/>
    <w:rsid w:val="00697D89"/>
    <w:rsid w:val="006B16AB"/>
    <w:rsid w:val="006B2478"/>
    <w:rsid w:val="006B768D"/>
    <w:rsid w:val="006C5E71"/>
    <w:rsid w:val="006D3605"/>
    <w:rsid w:val="006D3C74"/>
    <w:rsid w:val="006E0749"/>
    <w:rsid w:val="0070097F"/>
    <w:rsid w:val="007034B6"/>
    <w:rsid w:val="007041A8"/>
    <w:rsid w:val="007069FD"/>
    <w:rsid w:val="00706B40"/>
    <w:rsid w:val="007109FC"/>
    <w:rsid w:val="0072278D"/>
    <w:rsid w:val="00724F9E"/>
    <w:rsid w:val="00732FF4"/>
    <w:rsid w:val="00736A33"/>
    <w:rsid w:val="00737CD1"/>
    <w:rsid w:val="00745DF0"/>
    <w:rsid w:val="00754C02"/>
    <w:rsid w:val="00754EE4"/>
    <w:rsid w:val="007601D0"/>
    <w:rsid w:val="007637CE"/>
    <w:rsid w:val="0076664E"/>
    <w:rsid w:val="007749AE"/>
    <w:rsid w:val="007820F1"/>
    <w:rsid w:val="00782C09"/>
    <w:rsid w:val="007858A2"/>
    <w:rsid w:val="007925B8"/>
    <w:rsid w:val="00796360"/>
    <w:rsid w:val="007B2027"/>
    <w:rsid w:val="007B5542"/>
    <w:rsid w:val="007C6545"/>
    <w:rsid w:val="007D21F8"/>
    <w:rsid w:val="007E722F"/>
    <w:rsid w:val="007E79AE"/>
    <w:rsid w:val="00811F8B"/>
    <w:rsid w:val="00814D23"/>
    <w:rsid w:val="00816C30"/>
    <w:rsid w:val="00817081"/>
    <w:rsid w:val="00823402"/>
    <w:rsid w:val="008239BE"/>
    <w:rsid w:val="00824A47"/>
    <w:rsid w:val="00826A83"/>
    <w:rsid w:val="00835036"/>
    <w:rsid w:val="00841078"/>
    <w:rsid w:val="00850902"/>
    <w:rsid w:val="008606BC"/>
    <w:rsid w:val="008643DC"/>
    <w:rsid w:val="00874212"/>
    <w:rsid w:val="008970A8"/>
    <w:rsid w:val="008A1577"/>
    <w:rsid w:val="008A1BCA"/>
    <w:rsid w:val="008B49FD"/>
    <w:rsid w:val="008B59A5"/>
    <w:rsid w:val="008C0B6D"/>
    <w:rsid w:val="008C5C74"/>
    <w:rsid w:val="008C7407"/>
    <w:rsid w:val="008D0AC9"/>
    <w:rsid w:val="008D5CB9"/>
    <w:rsid w:val="008E16E9"/>
    <w:rsid w:val="008E5D54"/>
    <w:rsid w:val="008E7BD2"/>
    <w:rsid w:val="008F3A6A"/>
    <w:rsid w:val="008F626C"/>
    <w:rsid w:val="008F7960"/>
    <w:rsid w:val="008F7985"/>
    <w:rsid w:val="008F7CEF"/>
    <w:rsid w:val="00902127"/>
    <w:rsid w:val="00906780"/>
    <w:rsid w:val="0090761F"/>
    <w:rsid w:val="009125F5"/>
    <w:rsid w:val="00912F83"/>
    <w:rsid w:val="009377C0"/>
    <w:rsid w:val="009645C0"/>
    <w:rsid w:val="00965E0B"/>
    <w:rsid w:val="00966569"/>
    <w:rsid w:val="00983A07"/>
    <w:rsid w:val="009903E0"/>
    <w:rsid w:val="00990B3E"/>
    <w:rsid w:val="00990EB6"/>
    <w:rsid w:val="009B78E8"/>
    <w:rsid w:val="009D2332"/>
    <w:rsid w:val="009D2D9C"/>
    <w:rsid w:val="009D40EB"/>
    <w:rsid w:val="009D40F8"/>
    <w:rsid w:val="009E2392"/>
    <w:rsid w:val="009E36FA"/>
    <w:rsid w:val="009F7A52"/>
    <w:rsid w:val="00A13B7D"/>
    <w:rsid w:val="00A17044"/>
    <w:rsid w:val="00A17E3D"/>
    <w:rsid w:val="00A20C28"/>
    <w:rsid w:val="00A24D37"/>
    <w:rsid w:val="00A2612D"/>
    <w:rsid w:val="00A27DF4"/>
    <w:rsid w:val="00A30B37"/>
    <w:rsid w:val="00A31CF3"/>
    <w:rsid w:val="00A37F9F"/>
    <w:rsid w:val="00A42B1C"/>
    <w:rsid w:val="00A536CF"/>
    <w:rsid w:val="00A872B8"/>
    <w:rsid w:val="00A900D9"/>
    <w:rsid w:val="00A92E5D"/>
    <w:rsid w:val="00AA5FE1"/>
    <w:rsid w:val="00AB5F3F"/>
    <w:rsid w:val="00AD25E5"/>
    <w:rsid w:val="00AE0655"/>
    <w:rsid w:val="00AE0F8F"/>
    <w:rsid w:val="00AF49D5"/>
    <w:rsid w:val="00B10EDD"/>
    <w:rsid w:val="00B23F41"/>
    <w:rsid w:val="00B27C82"/>
    <w:rsid w:val="00B31AF0"/>
    <w:rsid w:val="00B34DA6"/>
    <w:rsid w:val="00B44692"/>
    <w:rsid w:val="00B44710"/>
    <w:rsid w:val="00B4542F"/>
    <w:rsid w:val="00B46563"/>
    <w:rsid w:val="00B5196E"/>
    <w:rsid w:val="00B52DCE"/>
    <w:rsid w:val="00B540C7"/>
    <w:rsid w:val="00B557D4"/>
    <w:rsid w:val="00B57A03"/>
    <w:rsid w:val="00B662D8"/>
    <w:rsid w:val="00B668A7"/>
    <w:rsid w:val="00B7184B"/>
    <w:rsid w:val="00B77ACE"/>
    <w:rsid w:val="00B950DA"/>
    <w:rsid w:val="00B95EE7"/>
    <w:rsid w:val="00BB0682"/>
    <w:rsid w:val="00BB0ABF"/>
    <w:rsid w:val="00BB59D6"/>
    <w:rsid w:val="00BB7445"/>
    <w:rsid w:val="00BC2159"/>
    <w:rsid w:val="00BD55C1"/>
    <w:rsid w:val="00BD5BA7"/>
    <w:rsid w:val="00BD65B2"/>
    <w:rsid w:val="00BE716B"/>
    <w:rsid w:val="00BF1CE7"/>
    <w:rsid w:val="00BF5AAD"/>
    <w:rsid w:val="00BF70C0"/>
    <w:rsid w:val="00C0719A"/>
    <w:rsid w:val="00C078E8"/>
    <w:rsid w:val="00C10810"/>
    <w:rsid w:val="00C12DFE"/>
    <w:rsid w:val="00C14788"/>
    <w:rsid w:val="00C3148B"/>
    <w:rsid w:val="00C320DD"/>
    <w:rsid w:val="00C34704"/>
    <w:rsid w:val="00C34D7C"/>
    <w:rsid w:val="00C4047F"/>
    <w:rsid w:val="00C448AD"/>
    <w:rsid w:val="00C677E4"/>
    <w:rsid w:val="00C9514B"/>
    <w:rsid w:val="00C951A6"/>
    <w:rsid w:val="00C95719"/>
    <w:rsid w:val="00C95827"/>
    <w:rsid w:val="00C959DB"/>
    <w:rsid w:val="00CA5EE6"/>
    <w:rsid w:val="00CB26C8"/>
    <w:rsid w:val="00CB3328"/>
    <w:rsid w:val="00CB4BC5"/>
    <w:rsid w:val="00CB5E58"/>
    <w:rsid w:val="00CC2D38"/>
    <w:rsid w:val="00CC6F26"/>
    <w:rsid w:val="00CC7D98"/>
    <w:rsid w:val="00CD5152"/>
    <w:rsid w:val="00CD6BAA"/>
    <w:rsid w:val="00CE07B7"/>
    <w:rsid w:val="00CE20D6"/>
    <w:rsid w:val="00CE3687"/>
    <w:rsid w:val="00CE36A1"/>
    <w:rsid w:val="00CE3C7A"/>
    <w:rsid w:val="00CE652F"/>
    <w:rsid w:val="00CE747C"/>
    <w:rsid w:val="00CF2F7E"/>
    <w:rsid w:val="00CF4B19"/>
    <w:rsid w:val="00CF55AA"/>
    <w:rsid w:val="00D0037A"/>
    <w:rsid w:val="00D03041"/>
    <w:rsid w:val="00D13A2D"/>
    <w:rsid w:val="00D145D9"/>
    <w:rsid w:val="00D239A4"/>
    <w:rsid w:val="00D34AF9"/>
    <w:rsid w:val="00D37846"/>
    <w:rsid w:val="00D479B3"/>
    <w:rsid w:val="00D507AD"/>
    <w:rsid w:val="00D50B9D"/>
    <w:rsid w:val="00D5257F"/>
    <w:rsid w:val="00D565BA"/>
    <w:rsid w:val="00D6780E"/>
    <w:rsid w:val="00D70DED"/>
    <w:rsid w:val="00D74F0C"/>
    <w:rsid w:val="00D754AE"/>
    <w:rsid w:val="00D76114"/>
    <w:rsid w:val="00D77147"/>
    <w:rsid w:val="00D77C85"/>
    <w:rsid w:val="00D80F05"/>
    <w:rsid w:val="00D938DA"/>
    <w:rsid w:val="00D9527C"/>
    <w:rsid w:val="00DA1138"/>
    <w:rsid w:val="00DA1D1D"/>
    <w:rsid w:val="00DA31F5"/>
    <w:rsid w:val="00DC0A70"/>
    <w:rsid w:val="00DC3501"/>
    <w:rsid w:val="00DC6732"/>
    <w:rsid w:val="00DD07D7"/>
    <w:rsid w:val="00DD2D53"/>
    <w:rsid w:val="00DD7041"/>
    <w:rsid w:val="00DE2783"/>
    <w:rsid w:val="00DE3556"/>
    <w:rsid w:val="00DE6ED8"/>
    <w:rsid w:val="00DF1231"/>
    <w:rsid w:val="00DF5290"/>
    <w:rsid w:val="00DF5BDB"/>
    <w:rsid w:val="00E01950"/>
    <w:rsid w:val="00E020C2"/>
    <w:rsid w:val="00E254D5"/>
    <w:rsid w:val="00E333B4"/>
    <w:rsid w:val="00E3440E"/>
    <w:rsid w:val="00E34994"/>
    <w:rsid w:val="00E37E4A"/>
    <w:rsid w:val="00E405D4"/>
    <w:rsid w:val="00E53D75"/>
    <w:rsid w:val="00E546CC"/>
    <w:rsid w:val="00E6048D"/>
    <w:rsid w:val="00E614CA"/>
    <w:rsid w:val="00E62020"/>
    <w:rsid w:val="00E64301"/>
    <w:rsid w:val="00E679BE"/>
    <w:rsid w:val="00E72A92"/>
    <w:rsid w:val="00E73E84"/>
    <w:rsid w:val="00E74355"/>
    <w:rsid w:val="00E767C1"/>
    <w:rsid w:val="00EA0AD4"/>
    <w:rsid w:val="00EA0DE7"/>
    <w:rsid w:val="00EB7781"/>
    <w:rsid w:val="00EC1D6B"/>
    <w:rsid w:val="00EC4CED"/>
    <w:rsid w:val="00EC4D6A"/>
    <w:rsid w:val="00EC58FE"/>
    <w:rsid w:val="00ED0EA0"/>
    <w:rsid w:val="00ED1B32"/>
    <w:rsid w:val="00ED2203"/>
    <w:rsid w:val="00EE10D8"/>
    <w:rsid w:val="00EF2D5F"/>
    <w:rsid w:val="00F01841"/>
    <w:rsid w:val="00F04236"/>
    <w:rsid w:val="00F164B5"/>
    <w:rsid w:val="00F171F4"/>
    <w:rsid w:val="00F54D1E"/>
    <w:rsid w:val="00F640DB"/>
    <w:rsid w:val="00F672AD"/>
    <w:rsid w:val="00F739CF"/>
    <w:rsid w:val="00F824A1"/>
    <w:rsid w:val="00F85C37"/>
    <w:rsid w:val="00F96010"/>
    <w:rsid w:val="00FA6100"/>
    <w:rsid w:val="00FB1A1A"/>
    <w:rsid w:val="00FB4F78"/>
    <w:rsid w:val="00FC40FE"/>
    <w:rsid w:val="00FC7F0C"/>
    <w:rsid w:val="00FD2467"/>
    <w:rsid w:val="00FD2BE1"/>
    <w:rsid w:val="00FD43CF"/>
    <w:rsid w:val="00FD5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478"/>
    <w:pPr>
      <w:bidi/>
    </w:pPr>
    <w:rPr>
      <w:sz w:val="24"/>
      <w:szCs w:val="28"/>
    </w:rPr>
  </w:style>
  <w:style w:type="paragraph" w:styleId="Heading1">
    <w:name w:val="heading 1"/>
    <w:basedOn w:val="Normal"/>
    <w:next w:val="Normal"/>
    <w:qFormat/>
    <w:rsid w:val="006B2478"/>
    <w:pPr>
      <w:keepNext/>
      <w:jc w:val="lowKashida"/>
      <w:outlineLvl w:val="0"/>
    </w:pPr>
    <w:rPr>
      <w:b/>
      <w:bCs/>
      <w:sz w:val="20"/>
      <w:szCs w:val="24"/>
    </w:rPr>
  </w:style>
  <w:style w:type="paragraph" w:styleId="Heading2">
    <w:name w:val="heading 2"/>
    <w:basedOn w:val="Normal"/>
    <w:next w:val="Normal"/>
    <w:qFormat/>
    <w:rsid w:val="006B2478"/>
    <w:pPr>
      <w:keepNext/>
      <w:bidi w:val="0"/>
      <w:jc w:val="center"/>
      <w:outlineLvl w:val="1"/>
    </w:pPr>
    <w:rPr>
      <w:rFonts w:ascii="Arial" w:hAnsi="Arial"/>
      <w:b/>
      <w:bCs/>
      <w:snapToGrid w:val="0"/>
      <w:color w:val="000000"/>
    </w:rPr>
  </w:style>
  <w:style w:type="paragraph" w:styleId="Heading3">
    <w:name w:val="heading 3"/>
    <w:basedOn w:val="Normal"/>
    <w:next w:val="Normal"/>
    <w:qFormat/>
    <w:rsid w:val="006B2478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6B2478"/>
    <w:pPr>
      <w:keepNext/>
      <w:bidi w:val="0"/>
      <w:jc w:val="center"/>
      <w:outlineLvl w:val="3"/>
    </w:pPr>
    <w:rPr>
      <w:b/>
      <w:bCs/>
      <w:snapToGrid w:val="0"/>
      <w:color w:val="000000"/>
    </w:rPr>
  </w:style>
  <w:style w:type="paragraph" w:styleId="Heading5">
    <w:name w:val="heading 5"/>
    <w:basedOn w:val="Normal"/>
    <w:next w:val="Normal"/>
    <w:qFormat/>
    <w:rsid w:val="006B2478"/>
    <w:pPr>
      <w:keepNext/>
      <w:jc w:val="lowKashida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B2478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B2478"/>
    <w:pPr>
      <w:keepNext/>
      <w:outlineLvl w:val="6"/>
    </w:pPr>
    <w:rPr>
      <w:b/>
      <w:bCs/>
      <w:snapToGrid w:val="0"/>
      <w:color w:val="000000"/>
    </w:rPr>
  </w:style>
  <w:style w:type="paragraph" w:styleId="Heading8">
    <w:name w:val="heading 8"/>
    <w:basedOn w:val="Normal"/>
    <w:next w:val="Normal"/>
    <w:qFormat/>
    <w:rsid w:val="006B2478"/>
    <w:pPr>
      <w:keepNext/>
      <w:ind w:firstLine="175"/>
      <w:jc w:val="lowKashida"/>
      <w:outlineLvl w:val="7"/>
    </w:pPr>
    <w:rPr>
      <w:b/>
      <w:bCs/>
      <w:sz w:val="20"/>
      <w:szCs w:val="24"/>
    </w:rPr>
  </w:style>
  <w:style w:type="paragraph" w:styleId="Heading9">
    <w:name w:val="heading 9"/>
    <w:basedOn w:val="Normal"/>
    <w:next w:val="Normal"/>
    <w:qFormat/>
    <w:rsid w:val="006B2478"/>
    <w:pPr>
      <w:keepNext/>
      <w:jc w:val="center"/>
      <w:outlineLvl w:val="8"/>
    </w:pPr>
    <w:rPr>
      <w:b/>
      <w:bCs/>
      <w:sz w:val="16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6B24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B247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6B2478"/>
    <w:pPr>
      <w:jc w:val="lowKashida"/>
    </w:pPr>
  </w:style>
  <w:style w:type="paragraph" w:styleId="BodyText2">
    <w:name w:val="Body Text 2"/>
    <w:basedOn w:val="Normal"/>
    <w:semiHidden/>
    <w:rsid w:val="006B2478"/>
    <w:pPr>
      <w:jc w:val="lowKashida"/>
    </w:pPr>
    <w:rPr>
      <w:sz w:val="20"/>
      <w:szCs w:val="24"/>
    </w:rPr>
  </w:style>
  <w:style w:type="character" w:styleId="PageNumber">
    <w:name w:val="page number"/>
    <w:basedOn w:val="DefaultParagraphFont"/>
    <w:semiHidden/>
    <w:rsid w:val="006B2478"/>
  </w:style>
  <w:style w:type="paragraph" w:styleId="FootnoteText">
    <w:name w:val="footnote text"/>
    <w:basedOn w:val="Normal"/>
    <w:semiHidden/>
    <w:rsid w:val="006B2478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6B2478"/>
    <w:rPr>
      <w:vertAlign w:val="superscript"/>
    </w:rPr>
  </w:style>
  <w:style w:type="paragraph" w:styleId="BodyText3">
    <w:name w:val="Body Text 3"/>
    <w:basedOn w:val="Normal"/>
    <w:semiHidden/>
    <w:rsid w:val="006B2478"/>
    <w:pPr>
      <w:jc w:val="center"/>
    </w:pPr>
    <w:rPr>
      <w:rFonts w:cs="Simplified Arabic"/>
      <w:b/>
      <w:bCs/>
      <w:sz w:val="16"/>
      <w:szCs w:val="20"/>
    </w:rPr>
  </w:style>
  <w:style w:type="paragraph" w:styleId="BodyTextIndent">
    <w:name w:val="Body Text Indent"/>
    <w:basedOn w:val="Normal"/>
    <w:semiHidden/>
    <w:rsid w:val="006B2478"/>
    <w:pPr>
      <w:bidi w:val="0"/>
      <w:ind w:right="424" w:firstLine="426"/>
      <w:jc w:val="center"/>
    </w:pPr>
    <w:rPr>
      <w:rFonts w:cs="Times New Roman"/>
      <w:b/>
      <w:bCs/>
      <w:sz w:val="18"/>
      <w:szCs w:val="18"/>
    </w:rPr>
  </w:style>
  <w:style w:type="paragraph" w:customStyle="1" w:styleId="xl42">
    <w:name w:val="xl42"/>
    <w:basedOn w:val="Normal"/>
    <w:rsid w:val="006B247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33">
    <w:name w:val="xl33"/>
    <w:basedOn w:val="Normal"/>
    <w:rsid w:val="006B2478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  <w:lang w:eastAsia="ar-SA"/>
    </w:rPr>
  </w:style>
  <w:style w:type="paragraph" w:styleId="Title">
    <w:name w:val="Title"/>
    <w:basedOn w:val="Normal"/>
    <w:qFormat/>
    <w:rsid w:val="006B2478"/>
    <w:pPr>
      <w:jc w:val="center"/>
    </w:pPr>
    <w:rPr>
      <w:rFonts w:cs="Simplified Arabic"/>
      <w:b/>
      <w:bCs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D4300"/>
    <w:rPr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0D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40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8709953987314426"/>
          <c:y val="9.3750000000002873E-2"/>
          <c:w val="0.78052420688266178"/>
          <c:h val="0.64732142857144181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عدد النزلاء  No. of Guests (1000)</c:v>
                </c:pt>
              </c:strCache>
            </c:strRef>
          </c:tx>
          <c:spPr>
            <a:solidFill>
              <a:srgbClr val="9999FF"/>
            </a:solidFill>
            <a:ln w="12660">
              <a:solidFill>
                <a:srgbClr val="000000"/>
              </a:solidFill>
              <a:prstDash val="solid"/>
            </a:ln>
          </c:spPr>
          <c:dLbls>
            <c:dLbl>
              <c:idx val="8"/>
              <c:layout>
                <c:manualLayout>
                  <c:x val="9.3370681605975479E-3"/>
                  <c:y val="-1.7118402282453721E-2"/>
                </c:manualLayout>
              </c:layout>
              <c:showVal val="1"/>
            </c:dLbl>
            <c:showVal val="1"/>
          </c:dLbls>
          <c:cat>
            <c:numRef>
              <c:f>Sheet1!$B$1:$I$1</c:f>
              <c:numCache>
                <c:formatCode>General</c:formatCode>
                <c:ptCount val="8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  <c:pt idx="3">
                  <c:v>2009</c:v>
                </c:pt>
                <c:pt idx="4">
                  <c:v>2010</c:v>
                </c:pt>
                <c:pt idx="5">
                  <c:v>2011</c:v>
                </c:pt>
                <c:pt idx="6">
                  <c:v>2012</c:v>
                </c:pt>
                <c:pt idx="7">
                  <c:v>2013</c:v>
                </c:pt>
              </c:numCache>
            </c:numRef>
          </c:cat>
          <c:val>
            <c:numRef>
              <c:f>Sheet1!$B$2:$I$2</c:f>
              <c:numCache>
                <c:formatCode>#,##0</c:formatCode>
                <c:ptCount val="8"/>
                <c:pt idx="0">
                  <c:v>80000</c:v>
                </c:pt>
                <c:pt idx="1">
                  <c:v>147921</c:v>
                </c:pt>
                <c:pt idx="2">
                  <c:v>209751</c:v>
                </c:pt>
                <c:pt idx="3">
                  <c:v>219494</c:v>
                </c:pt>
                <c:pt idx="4">
                  <c:v>263732</c:v>
                </c:pt>
                <c:pt idx="5">
                  <c:v>184469</c:v>
                </c:pt>
                <c:pt idx="6">
                  <c:v>188191</c:v>
                </c:pt>
                <c:pt idx="7">
                  <c:v>188752</c:v>
                </c:pt>
              </c:numCache>
            </c:numRef>
          </c:val>
        </c:ser>
        <c:axId val="69845760"/>
        <c:axId val="69847680"/>
      </c:barChart>
      <c:catAx>
        <c:axId val="698457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السنة </a:t>
                </a:r>
                <a:r>
                  <a:rPr lang="en-US" b="1"/>
                  <a:t>Year</a:t>
                </a:r>
              </a:p>
            </c:rich>
          </c:tx>
          <c:layout>
            <c:manualLayout>
              <c:xMode val="edge"/>
              <c:yMode val="edge"/>
              <c:x val="0.49138293987762266"/>
              <c:y val="0.85714266458490163"/>
            </c:manualLayout>
          </c:layout>
          <c:spPr>
            <a:noFill/>
            <a:ln w="25321">
              <a:noFill/>
            </a:ln>
          </c:spPr>
        </c:title>
        <c:numFmt formatCode="General" sourceLinked="1"/>
        <c:tickLblPos val="nextTo"/>
        <c:spPr>
          <a:ln w="316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69847680"/>
        <c:crosses val="autoZero"/>
        <c:auto val="1"/>
        <c:lblAlgn val="ctr"/>
        <c:lblOffset val="100"/>
        <c:tickLblSkip val="1"/>
        <c:tickMarkSkip val="1"/>
      </c:catAx>
      <c:valAx>
        <c:axId val="6984768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العدد  </a:t>
                </a:r>
                <a:r>
                  <a:rPr lang="en-US" b="1"/>
                  <a:t>Number</a:t>
                </a:r>
              </a:p>
            </c:rich>
          </c:tx>
          <c:layout>
            <c:manualLayout>
              <c:xMode val="edge"/>
              <c:yMode val="edge"/>
              <c:x val="3.4754489775397537E-2"/>
              <c:y val="0.29246285073436024"/>
            </c:manualLayout>
          </c:layout>
          <c:spPr>
            <a:noFill/>
            <a:ln w="25321">
              <a:noFill/>
            </a:ln>
          </c:spPr>
        </c:title>
        <c:numFmt formatCode="#,##0" sourceLinked="0"/>
        <c:tickLblPos val="nextTo"/>
        <c:spPr>
          <a:ln w="316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69845760"/>
        <c:crosses val="autoZero"/>
        <c:crossBetween val="between"/>
      </c:valAx>
      <c:spPr>
        <a:noFill/>
        <a:ln w="3165">
          <a:noFill/>
          <a:prstDash val="solid"/>
        </a:ln>
      </c:spPr>
    </c:plotArea>
    <c:plotVisOnly val="1"/>
    <c:dispBlanksAs val="gap"/>
  </c:chart>
  <c:spPr>
    <a:solidFill>
      <a:srgbClr val="FFFFFF"/>
    </a:solidFill>
    <a:ln w="3165">
      <a:noFill/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82A81-5055-4670-BEF1-0FABFA8D1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1393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السياحة في القدس</vt:lpstr>
    </vt:vector>
  </TitlesOfParts>
  <Company>PCBS</Company>
  <LinksUpToDate>false</LinksUpToDate>
  <CharactersWithSpaces>8963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السياحة في القدس</dc:title>
  <dc:subject/>
  <dc:creator>Hasan Abu-Libdeh</dc:creator>
  <cp:keywords/>
  <cp:lastModifiedBy>maen</cp:lastModifiedBy>
  <cp:revision>41</cp:revision>
  <cp:lastPrinted>2014-03-30T08:08:00Z</cp:lastPrinted>
  <dcterms:created xsi:type="dcterms:W3CDTF">2014-03-30T08:19:00Z</dcterms:created>
  <dcterms:modified xsi:type="dcterms:W3CDTF">2014-06-08T11:55:00Z</dcterms:modified>
</cp:coreProperties>
</file>